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3824" w14:textId="77777777" w:rsidR="005969B0" w:rsidRDefault="00000000">
      <w:pPr>
        <w:tabs>
          <w:tab w:val="left" w:pos="1078"/>
        </w:tabs>
        <w:jc w:val="left"/>
      </w:pPr>
      <w:r>
        <w:rPr>
          <w:rFonts w:hint="eastAsia"/>
        </w:rPr>
        <w:tab/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25"/>
        <w:gridCol w:w="1518"/>
        <w:gridCol w:w="5828"/>
        <w:gridCol w:w="1663"/>
        <w:gridCol w:w="329"/>
      </w:tblGrid>
      <w:tr w:rsidR="00E71382" w14:paraId="1D069857" w14:textId="77777777" w:rsidTr="00E71382">
        <w:trPr>
          <w:trHeight w:val="1002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C385" w14:textId="77777777" w:rsidR="00E71382" w:rsidRDefault="00E71382" w:rsidP="00634C4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 w:rsidRPr="00321350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广东省人民医院2025年健康科普直播服务项目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供应商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评分</w:t>
            </w:r>
          </w:p>
        </w:tc>
      </w:tr>
      <w:tr w:rsidR="00185361" w14:paraId="15C9ED8C" w14:textId="4376AC0F" w:rsidTr="00E71382">
        <w:trPr>
          <w:gridAfter w:val="1"/>
          <w:wAfter w:w="329" w:type="dxa"/>
          <w:trHeight w:val="222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7290" w14:textId="77777777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D79D0" w14:textId="77777777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评分项目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CC08" w14:textId="230296B6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</w:t>
            </w:r>
            <w:r w:rsidRPr="00043A9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:rsidR="00185361" w:rsidRPr="005B68BE" w14:paraId="1618CE7A" w14:textId="1819968C" w:rsidTr="00E71382">
        <w:trPr>
          <w:gridAfter w:val="1"/>
          <w:wAfter w:w="329" w:type="dxa"/>
          <w:trHeight w:val="15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F4FC9" w14:textId="77777777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A679" w14:textId="130809B5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项目报价（10分）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D8E40" w14:textId="77777777" w:rsidR="00185361" w:rsidRDefault="00185361">
            <w:pPr>
              <w:widowControl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价格分计算公式：报价得分=(基准价/有效报价)×项目分值；</w:t>
            </w:r>
          </w:p>
          <w:p w14:paraId="50F2619F" w14:textId="303387CD" w:rsidR="00185361" w:rsidRDefault="00185361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基准价为满足报名文件要求且最低的报价，有效报价为供应商最终报价，项目分值为10分。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1201" w14:textId="77777777" w:rsidR="00185361" w:rsidRDefault="00185361">
            <w:pPr>
              <w:widowControl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185361" w:rsidRPr="005B68BE" w14:paraId="162D3489" w14:textId="312103DA" w:rsidTr="00E71382">
        <w:trPr>
          <w:gridAfter w:val="1"/>
          <w:wAfter w:w="329" w:type="dxa"/>
          <w:trHeight w:val="262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85CA7" w14:textId="77777777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23E2A" w14:textId="32E78264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综合实力（30分）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3CB2D" w14:textId="3696554A" w:rsidR="00185361" w:rsidRPr="00E147FC" w:rsidRDefault="0018536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供应商2022年1月1日至今期间有相关业绩的优先考虑。供应商须提供相应的业绩合同材料证明</w:t>
            </w:r>
          </w:p>
          <w:p w14:paraId="5D39C20C" w14:textId="7F849740" w:rsidR="00185361" w:rsidRPr="00E147FC" w:rsidRDefault="00185361" w:rsidP="00E147F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供应商能为本项目提供宣传推广服务，并自2022年1月1日至今期间有新媒体宣传推广项目业绩的优先考虑。供应商须提供相应的宣传推广项目业绩合同材料证明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；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DC91" w14:textId="77777777" w:rsidR="00185361" w:rsidRDefault="00185361" w:rsidP="005B68B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185361" w14:paraId="38C791D0" w14:textId="6C43EDC2" w:rsidTr="00E71382">
        <w:trPr>
          <w:gridAfter w:val="1"/>
          <w:wAfter w:w="329" w:type="dxa"/>
          <w:trHeight w:val="492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55736" w14:textId="77777777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17C85" w14:textId="0FCF824B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服务方案（40分）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27218" w14:textId="2A34431B" w:rsidR="00185361" w:rsidRPr="00BC3853" w:rsidRDefault="00185361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1.项目总体方案：</w:t>
            </w:r>
            <w:r w:rsidRPr="00BC3853">
              <w:rPr>
                <w:rStyle w:val="font31"/>
                <w:rFonts w:hint="default"/>
                <w:lang w:bidi="ar"/>
              </w:rPr>
              <w:t>项目总体方案及思路的可行性，方案先进性与业务实际的结合度。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2.项目实施计划：</w:t>
            </w:r>
            <w:r w:rsidRPr="00BC3853">
              <w:rPr>
                <w:rStyle w:val="font31"/>
                <w:rFonts w:hint="default"/>
                <w:lang w:bidi="ar"/>
              </w:rPr>
              <w:t>能结合本项目特点提出</w:t>
            </w:r>
            <w:r>
              <w:rPr>
                <w:rStyle w:val="font31"/>
                <w:rFonts w:hint="default"/>
                <w:lang w:bidi="ar"/>
              </w:rPr>
              <w:t>创新</w:t>
            </w:r>
            <w:r w:rsidRPr="00BC3853">
              <w:rPr>
                <w:rStyle w:val="font31"/>
                <w:rFonts w:hint="default"/>
                <w:lang w:bidi="ar"/>
              </w:rPr>
              <w:t>见解及建议</w:t>
            </w:r>
            <w:r>
              <w:rPr>
                <w:rStyle w:val="font31"/>
                <w:rFonts w:hint="default"/>
                <w:lang w:bidi="ar"/>
              </w:rPr>
              <w:t>，能在规定时间内推进计划</w:t>
            </w:r>
            <w:r w:rsidRPr="00BC3853">
              <w:rPr>
                <w:rStyle w:val="font31"/>
                <w:rFonts w:hint="default"/>
                <w:lang w:bidi="ar"/>
              </w:rPr>
              <w:t>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3.服务承诺：</w:t>
            </w:r>
            <w:r w:rsidRPr="00BC3853">
              <w:rPr>
                <w:rStyle w:val="font31"/>
                <w:rFonts w:hint="default"/>
                <w:lang w:bidi="ar"/>
              </w:rPr>
              <w:t>有关</w:t>
            </w:r>
            <w:r>
              <w:rPr>
                <w:rStyle w:val="font31"/>
                <w:rFonts w:hint="default"/>
                <w:lang w:bidi="ar"/>
              </w:rPr>
              <w:t>内容优化、美编设计及项目要求</w:t>
            </w:r>
            <w:r w:rsidRPr="00BC3853">
              <w:rPr>
                <w:rStyle w:val="font31"/>
                <w:rFonts w:hint="default"/>
                <w:lang w:bidi="ar"/>
              </w:rPr>
              <w:t>的其他服务承诺。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4.质量保障：</w:t>
            </w:r>
            <w:r w:rsidRPr="00BC3853">
              <w:rPr>
                <w:rStyle w:val="font31"/>
                <w:rFonts w:hint="default"/>
                <w:lang w:bidi="ar"/>
              </w:rPr>
              <w:t>服务保障、项目管理以及相关服务承诺是否科学、可行。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DF93" w14:textId="77777777" w:rsidR="00185361" w:rsidRPr="00BC3853" w:rsidRDefault="00185361">
            <w:pPr>
              <w:widowControl/>
              <w:textAlignment w:val="center"/>
              <w:rPr>
                <w:rStyle w:val="font21"/>
                <w:rFonts w:hint="default"/>
                <w:b w:val="0"/>
                <w:bCs w:val="0"/>
                <w:lang w:bidi="ar"/>
              </w:rPr>
            </w:pPr>
          </w:p>
        </w:tc>
      </w:tr>
      <w:tr w:rsidR="00185361" w14:paraId="5369F985" w14:textId="2EBD8E2C" w:rsidTr="00E71382">
        <w:trPr>
          <w:gridAfter w:val="1"/>
          <w:wAfter w:w="329" w:type="dxa"/>
          <w:trHeight w:val="372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BA58" w14:textId="77777777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8D6B1" w14:textId="262741AD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人员资质（20分）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82C0" w14:textId="4715C5E5" w:rsidR="00185361" w:rsidRPr="00D05E1D" w:rsidRDefault="00185361">
            <w:pPr>
              <w:widowControl/>
              <w:numPr>
                <w:ilvl w:val="1"/>
                <w:numId w:val="0"/>
              </w:numPr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1.团队成员：团队有一定规模，人员构成合理，具卫生健康行业或新闻宣传工作经验，具记者、编辑、美编</w:t>
            </w:r>
            <w:r w:rsidR="00D537C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、主持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等专业职称的优先考虑。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2.荣誉奖项：团队成员中</w:t>
            </w:r>
            <w:r>
              <w:rPr>
                <w:rStyle w:val="font31"/>
                <w:rFonts w:hint="default"/>
                <w:lang w:bidi="ar"/>
              </w:rPr>
              <w:t>2022年1月1日至今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有宣传、新闻和卫生健康领域相关奖项的优先考虑。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74DA" w14:textId="77777777" w:rsidR="00185361" w:rsidRDefault="00185361">
            <w:pPr>
              <w:widowControl/>
              <w:numPr>
                <w:ilvl w:val="1"/>
                <w:numId w:val="0"/>
              </w:numPr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85361" w14:paraId="3A5ECEA9" w14:textId="77777777" w:rsidTr="00E71382">
        <w:trPr>
          <w:gridAfter w:val="1"/>
          <w:wAfter w:w="329" w:type="dxa"/>
          <w:trHeight w:val="1576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A3DC" w14:textId="78134396" w:rsidR="00185361" w:rsidRDefault="0018536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DE60B" w14:textId="0BFE0175" w:rsidR="00185361" w:rsidRDefault="00185361" w:rsidP="00B53422">
            <w:pPr>
              <w:widowControl/>
              <w:numPr>
                <w:ilvl w:val="1"/>
                <w:numId w:val="0"/>
              </w:num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总得分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EEF7E" w14:textId="77777777" w:rsidR="00185361" w:rsidRDefault="00185361">
            <w:pPr>
              <w:widowControl/>
              <w:numPr>
                <w:ilvl w:val="1"/>
                <w:numId w:val="0"/>
              </w:numPr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E22BB20" w14:textId="6AB453E0" w:rsidR="005969B0" w:rsidRPr="003870D1" w:rsidRDefault="005969B0" w:rsidP="003870D1">
      <w:pPr>
        <w:widowControl/>
        <w:ind w:right="1120" w:firstLineChars="2100" w:firstLine="6720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sectPr w:rsidR="005969B0" w:rsidRPr="003870D1" w:rsidSect="005B68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5328" w14:textId="77777777" w:rsidR="004F35F0" w:rsidRDefault="004F35F0" w:rsidP="00BC3853">
      <w:r>
        <w:separator/>
      </w:r>
    </w:p>
  </w:endnote>
  <w:endnote w:type="continuationSeparator" w:id="0">
    <w:p w14:paraId="3388A7D1" w14:textId="77777777" w:rsidR="004F35F0" w:rsidRDefault="004F35F0" w:rsidP="00BC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EFFA" w14:textId="77777777" w:rsidR="004F35F0" w:rsidRDefault="004F35F0" w:rsidP="00BC3853">
      <w:r>
        <w:separator/>
      </w:r>
    </w:p>
  </w:footnote>
  <w:footnote w:type="continuationSeparator" w:id="0">
    <w:p w14:paraId="1CB80ACC" w14:textId="77777777" w:rsidR="004F35F0" w:rsidRDefault="004F35F0" w:rsidP="00BC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D91967"/>
    <w:multiLevelType w:val="singleLevel"/>
    <w:tmpl w:val="C3D9196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88F67EB"/>
    <w:multiLevelType w:val="singleLevel"/>
    <w:tmpl w:val="388F67EB"/>
    <w:lvl w:ilvl="0">
      <w:start w:val="1"/>
      <w:numFmt w:val="decimal"/>
      <w:suff w:val="nothing"/>
      <w:lvlText w:val="%1、"/>
      <w:lvlJc w:val="left"/>
    </w:lvl>
  </w:abstractNum>
  <w:num w:numId="1" w16cid:durableId="188034936">
    <w:abstractNumId w:val="0"/>
  </w:num>
  <w:num w:numId="2" w16cid:durableId="155014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lZTQwMDE0YmQ1NjZlM2I5N2Y3NTQ1MWMyYmJhYWYifQ=="/>
  </w:docVars>
  <w:rsids>
    <w:rsidRoot w:val="005969B0"/>
    <w:rsid w:val="0000437E"/>
    <w:rsid w:val="000175C9"/>
    <w:rsid w:val="00043A9C"/>
    <w:rsid w:val="000E2FF8"/>
    <w:rsid w:val="000F254D"/>
    <w:rsid w:val="00185361"/>
    <w:rsid w:val="001E1664"/>
    <w:rsid w:val="00212250"/>
    <w:rsid w:val="00236E5B"/>
    <w:rsid w:val="0024098F"/>
    <w:rsid w:val="002828A3"/>
    <w:rsid w:val="0029713D"/>
    <w:rsid w:val="002C24F4"/>
    <w:rsid w:val="003870D1"/>
    <w:rsid w:val="003B6A09"/>
    <w:rsid w:val="004265DB"/>
    <w:rsid w:val="0042791D"/>
    <w:rsid w:val="00430C10"/>
    <w:rsid w:val="004A3DA3"/>
    <w:rsid w:val="004A7644"/>
    <w:rsid w:val="004F35F0"/>
    <w:rsid w:val="0052318B"/>
    <w:rsid w:val="005969B0"/>
    <w:rsid w:val="005B68BE"/>
    <w:rsid w:val="00607EEF"/>
    <w:rsid w:val="006540E2"/>
    <w:rsid w:val="00696EE7"/>
    <w:rsid w:val="006E1CBD"/>
    <w:rsid w:val="00854217"/>
    <w:rsid w:val="008E1ACC"/>
    <w:rsid w:val="009D307C"/>
    <w:rsid w:val="00A30C8B"/>
    <w:rsid w:val="00A56687"/>
    <w:rsid w:val="00A64E40"/>
    <w:rsid w:val="00B53422"/>
    <w:rsid w:val="00BC3853"/>
    <w:rsid w:val="00BD6E46"/>
    <w:rsid w:val="00C72B7D"/>
    <w:rsid w:val="00CB2C7B"/>
    <w:rsid w:val="00CE7CD9"/>
    <w:rsid w:val="00CF085F"/>
    <w:rsid w:val="00D05E1D"/>
    <w:rsid w:val="00D33D9A"/>
    <w:rsid w:val="00D35CD2"/>
    <w:rsid w:val="00D537CE"/>
    <w:rsid w:val="00D76E1C"/>
    <w:rsid w:val="00D957B7"/>
    <w:rsid w:val="00D95D61"/>
    <w:rsid w:val="00DA61DE"/>
    <w:rsid w:val="00DB0F9A"/>
    <w:rsid w:val="00E147FC"/>
    <w:rsid w:val="00E53D84"/>
    <w:rsid w:val="00E64173"/>
    <w:rsid w:val="00E71382"/>
    <w:rsid w:val="00EE70EC"/>
    <w:rsid w:val="00EF5E82"/>
    <w:rsid w:val="00F16FC4"/>
    <w:rsid w:val="01570F3A"/>
    <w:rsid w:val="01647E02"/>
    <w:rsid w:val="0D986031"/>
    <w:rsid w:val="109A6AF1"/>
    <w:rsid w:val="10B53191"/>
    <w:rsid w:val="128448BF"/>
    <w:rsid w:val="17B63507"/>
    <w:rsid w:val="28C5264B"/>
    <w:rsid w:val="3BBB0F4D"/>
    <w:rsid w:val="3FB07BF1"/>
    <w:rsid w:val="433D6D69"/>
    <w:rsid w:val="462C65EC"/>
    <w:rsid w:val="50C26F36"/>
    <w:rsid w:val="50C730CB"/>
    <w:rsid w:val="51DE7A9C"/>
    <w:rsid w:val="5751611A"/>
    <w:rsid w:val="5CD23709"/>
    <w:rsid w:val="666D118C"/>
    <w:rsid w:val="6B867685"/>
    <w:rsid w:val="72124D0F"/>
    <w:rsid w:val="74172B94"/>
    <w:rsid w:val="77135156"/>
    <w:rsid w:val="7C210414"/>
    <w:rsid w:val="7F7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C3A1A"/>
  <w15:docId w15:val="{0CA85A1C-C67A-4176-84E8-C4E24B95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bCs/>
      <w:color w:val="FF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single"/>
    </w:rPr>
  </w:style>
  <w:style w:type="paragraph" w:styleId="a4">
    <w:name w:val="header"/>
    <w:basedOn w:val="a"/>
    <w:link w:val="a5"/>
    <w:rsid w:val="00BC38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8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诚斌 张</cp:lastModifiedBy>
  <cp:revision>30</cp:revision>
  <dcterms:created xsi:type="dcterms:W3CDTF">2025-02-13T00:56:00Z</dcterms:created>
  <dcterms:modified xsi:type="dcterms:W3CDTF">2025-03-21T02:31:00Z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32674C2FA69245F1AA654A82710C05CC_12</vt:lpwstr>
  </property>
  <property fmtid="{D5CDD505-2E9C-101B-9397-08002B2CF9AE}" pid="4" name="KSOTemplateDocerSaveRecord">
    <vt:lpwstr>eyJoZGlkIjoiNzU5M2E3OTc5NDAxMDhhYzRjMzFkYjlhZTg5Yzg0YjAiLCJ1c2VySWQiOiIzODAxODYyNDAifQ==</vt:lpwstr>
  </property>
</Properties>
</file>