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FED04" w14:textId="77777777" w:rsidR="000D0428" w:rsidRPr="000D0428" w:rsidRDefault="000D0428" w:rsidP="000D0428">
      <w:pPr>
        <w:pStyle w:val="bt1bt1"/>
        <w:snapToGrid w:val="0"/>
        <w:spacing w:before="0" w:after="0"/>
        <w:rPr>
          <w:rFonts w:ascii="宋体" w:eastAsia="宋体" w:hAnsi="宋体" w:cs="宋体"/>
          <w:bCs w:val="0"/>
          <w:kern w:val="0"/>
          <w:sz w:val="28"/>
          <w:szCs w:val="28"/>
        </w:rPr>
      </w:pPr>
      <w:r w:rsidRPr="000D0428">
        <w:rPr>
          <w:rFonts w:ascii="宋体" w:eastAsia="宋体" w:hAnsi="宋体" w:cs="宋体" w:hint="eastAsia"/>
          <w:bCs w:val="0"/>
          <w:kern w:val="0"/>
          <w:sz w:val="28"/>
          <w:szCs w:val="28"/>
        </w:rPr>
        <w:t>中国电信股份有限公司惠安分公司2023年惠安电信营业厅档口招租项目招租公告</w:t>
      </w:r>
    </w:p>
    <w:p w14:paraId="162493F0" w14:textId="77777777" w:rsidR="000D0428" w:rsidRPr="000D0428" w:rsidRDefault="000D0428" w:rsidP="000D0428">
      <w:pPr>
        <w:adjustRightInd w:val="0"/>
        <w:snapToGrid w:val="0"/>
        <w:spacing w:line="360" w:lineRule="auto"/>
        <w:ind w:firstLineChars="200" w:firstLine="420"/>
        <w:rPr>
          <w:rFonts w:ascii="宋体" w:hAnsi="宋体"/>
          <w:szCs w:val="21"/>
        </w:rPr>
      </w:pPr>
      <w:bookmarkStart w:id="0" w:name="_Hlk128042778"/>
      <w:r w:rsidRPr="000D0428">
        <w:rPr>
          <w:rFonts w:ascii="宋体" w:hAnsi="宋体" w:hint="eastAsia"/>
          <w:u w:val="single"/>
        </w:rPr>
        <w:t>【项目名称：中国电信股份有限公司惠安分公司2023年惠安电信营业厅档口招租项目</w:t>
      </w:r>
      <w:r w:rsidRPr="000D0428">
        <w:rPr>
          <w:rFonts w:ascii="宋体" w:hAnsi="宋体"/>
          <w:u w:val="single"/>
        </w:rPr>
        <w:t>】</w:t>
      </w:r>
      <w:r w:rsidRPr="000D0428">
        <w:rPr>
          <w:rFonts w:ascii="宋体" w:hAnsi="宋体" w:hint="eastAsia"/>
          <w:szCs w:val="21"/>
        </w:rPr>
        <w:t>（项目编号：【FJZT-2023-10554】）</w:t>
      </w:r>
      <w:bookmarkEnd w:id="0"/>
      <w:r w:rsidRPr="000D0428">
        <w:rPr>
          <w:rFonts w:ascii="宋体" w:hAnsi="宋体" w:hint="eastAsia"/>
          <w:szCs w:val="21"/>
        </w:rPr>
        <w:t>，采购人为</w:t>
      </w:r>
      <w:r w:rsidRPr="000D0428">
        <w:rPr>
          <w:rFonts w:ascii="宋体" w:hAnsi="宋体" w:hint="eastAsia"/>
          <w:u w:val="single"/>
        </w:rPr>
        <w:t>【中国电信股份有限公司惠安分公司</w:t>
      </w:r>
      <w:r w:rsidRPr="000D0428">
        <w:rPr>
          <w:rFonts w:ascii="宋体" w:hAnsi="宋体"/>
          <w:u w:val="single"/>
        </w:rPr>
        <w:t>】</w:t>
      </w:r>
      <w:r w:rsidRPr="000D0428">
        <w:rPr>
          <w:rFonts w:ascii="宋体" w:hAnsi="宋体" w:hint="eastAsia"/>
          <w:szCs w:val="21"/>
        </w:rPr>
        <w:t>。【招租代理机构为</w:t>
      </w:r>
      <w:r w:rsidRPr="000D0428">
        <w:rPr>
          <w:rFonts w:ascii="宋体" w:hAnsi="宋体" w:hint="eastAsia"/>
          <w:u w:val="single"/>
        </w:rPr>
        <w:t>福建省中通通信物流有限公司</w:t>
      </w:r>
      <w:r w:rsidRPr="000D0428">
        <w:rPr>
          <w:rFonts w:ascii="宋体" w:hAnsi="宋体" w:hint="eastAsia"/>
        </w:rPr>
        <w:t>】</w:t>
      </w:r>
      <w:r w:rsidRPr="000D0428">
        <w:rPr>
          <w:rFonts w:ascii="宋体" w:hAnsi="宋体" w:hint="eastAsia"/>
          <w:szCs w:val="21"/>
        </w:rPr>
        <w:t>。具备招租条件，现进行公开招租，有意向的且具有提供标的</w:t>
      </w:r>
      <w:proofErr w:type="gramStart"/>
      <w:r w:rsidRPr="000D0428">
        <w:rPr>
          <w:rFonts w:ascii="宋体" w:hAnsi="宋体" w:hint="eastAsia"/>
          <w:szCs w:val="21"/>
        </w:rPr>
        <w:t>物能力</w:t>
      </w:r>
      <w:proofErr w:type="gramEnd"/>
      <w:r w:rsidRPr="000D0428">
        <w:rPr>
          <w:rFonts w:ascii="宋体" w:hAnsi="宋体" w:hint="eastAsia"/>
          <w:szCs w:val="21"/>
        </w:rPr>
        <w:t>的潜在应答人（以下简称应答人）参加招租应答。</w:t>
      </w:r>
    </w:p>
    <w:p w14:paraId="144C1DBB" w14:textId="77777777" w:rsidR="000D0428" w:rsidRPr="000D0428" w:rsidRDefault="000D0428" w:rsidP="000D0428">
      <w:pPr>
        <w:adjustRightInd w:val="0"/>
        <w:snapToGrid w:val="0"/>
        <w:spacing w:line="360" w:lineRule="auto"/>
        <w:rPr>
          <w:rFonts w:ascii="宋体" w:hAnsi="宋体"/>
          <w:b/>
          <w:szCs w:val="21"/>
        </w:rPr>
      </w:pPr>
      <w:r w:rsidRPr="000D0428">
        <w:rPr>
          <w:rFonts w:ascii="宋体" w:hAnsi="宋体" w:hint="eastAsia"/>
          <w:b/>
          <w:szCs w:val="21"/>
        </w:rPr>
        <w:t>1</w:t>
      </w:r>
      <w:r w:rsidRPr="000D0428">
        <w:rPr>
          <w:rFonts w:ascii="宋体" w:hAnsi="宋体"/>
          <w:b/>
          <w:szCs w:val="21"/>
        </w:rPr>
        <w:t>.</w:t>
      </w:r>
      <w:r w:rsidRPr="000D0428">
        <w:rPr>
          <w:rFonts w:ascii="宋体" w:hAnsi="宋体" w:hint="eastAsia"/>
          <w:b/>
          <w:szCs w:val="21"/>
        </w:rPr>
        <w:t>项目概况与采购内容</w:t>
      </w:r>
    </w:p>
    <w:p w14:paraId="471D439C" w14:textId="77777777" w:rsidR="000D0428" w:rsidRPr="000D0428" w:rsidRDefault="000D0428" w:rsidP="000D0428">
      <w:pPr>
        <w:adjustRightInd w:val="0"/>
        <w:snapToGrid w:val="0"/>
        <w:spacing w:line="360" w:lineRule="auto"/>
        <w:ind w:firstLineChars="202" w:firstLine="424"/>
        <w:rPr>
          <w:rFonts w:ascii="宋体" w:hAnsi="宋体"/>
          <w:szCs w:val="21"/>
        </w:rPr>
      </w:pPr>
      <w:r w:rsidRPr="000D0428">
        <w:rPr>
          <w:rFonts w:ascii="宋体" w:hAnsi="宋体"/>
          <w:szCs w:val="21"/>
        </w:rPr>
        <w:t>1.1项目概况</w:t>
      </w:r>
      <w:r w:rsidRPr="000D0428">
        <w:rPr>
          <w:rFonts w:ascii="宋体" w:hAnsi="宋体" w:hint="eastAsia"/>
          <w:spacing w:val="2"/>
          <w:szCs w:val="21"/>
        </w:rPr>
        <w:t>：中国电信股份有限公司惠安分公司2023年惠安电信营业厅档口招租项目。本项目租赁用途</w:t>
      </w:r>
      <w:r w:rsidRPr="000D0428">
        <w:rPr>
          <w:rFonts w:ascii="宋体" w:hAnsi="宋体" w:hint="eastAsia"/>
          <w:spacing w:val="2"/>
          <w:szCs w:val="21"/>
          <w:highlight w:val="yellow"/>
        </w:rPr>
        <w:t>至少包括手磨咖啡经营</w:t>
      </w:r>
      <w:r w:rsidRPr="000D0428">
        <w:rPr>
          <w:rFonts w:ascii="宋体" w:hAnsi="宋体" w:hint="eastAsia"/>
          <w:spacing w:val="2"/>
          <w:szCs w:val="21"/>
        </w:rPr>
        <w:t>。</w:t>
      </w:r>
    </w:p>
    <w:p w14:paraId="48B785BF" w14:textId="77777777" w:rsidR="000D0428" w:rsidRPr="000D0428" w:rsidRDefault="000D0428" w:rsidP="000D0428">
      <w:pPr>
        <w:tabs>
          <w:tab w:val="left" w:pos="1142"/>
        </w:tabs>
        <w:adjustRightInd w:val="0"/>
        <w:snapToGrid w:val="0"/>
        <w:spacing w:line="360" w:lineRule="auto"/>
        <w:ind w:firstLineChars="200" w:firstLine="428"/>
        <w:rPr>
          <w:rFonts w:ascii="宋体" w:hAnsi="宋体"/>
          <w:spacing w:val="2"/>
          <w:szCs w:val="21"/>
        </w:rPr>
      </w:pPr>
      <w:r w:rsidRPr="000D0428">
        <w:rPr>
          <w:rFonts w:ascii="宋体" w:hAnsi="宋体" w:hint="eastAsia"/>
          <w:spacing w:val="2"/>
          <w:kern w:val="0"/>
          <w:szCs w:val="21"/>
        </w:rPr>
        <w:t>1</w:t>
      </w:r>
      <w:r w:rsidRPr="000D0428">
        <w:rPr>
          <w:rFonts w:ascii="宋体" w:hAnsi="宋体"/>
          <w:spacing w:val="2"/>
          <w:kern w:val="0"/>
          <w:szCs w:val="21"/>
        </w:rPr>
        <w:t>.2</w:t>
      </w:r>
      <w:r w:rsidRPr="000D0428">
        <w:rPr>
          <w:rFonts w:ascii="宋体" w:hAnsi="宋体" w:hint="eastAsia"/>
          <w:spacing w:val="2"/>
          <w:szCs w:val="21"/>
        </w:rPr>
        <w:t>本招租项目信息如下：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3129"/>
        <w:gridCol w:w="4188"/>
      </w:tblGrid>
      <w:tr w:rsidR="000D0428" w:rsidRPr="000D0428" w14:paraId="02F9BACB" w14:textId="77777777" w:rsidTr="005F04FE">
        <w:trPr>
          <w:jc w:val="center"/>
        </w:trPr>
        <w:tc>
          <w:tcPr>
            <w:tcW w:w="590" w:type="pct"/>
            <w:shd w:val="clear" w:color="auto" w:fill="auto"/>
            <w:vAlign w:val="center"/>
          </w:tcPr>
          <w:p w14:paraId="4392D491" w14:textId="77777777" w:rsidR="000D0428" w:rsidRPr="000D0428" w:rsidRDefault="000D0428" w:rsidP="000D0428">
            <w:pPr>
              <w:spacing w:line="360" w:lineRule="auto"/>
              <w:jc w:val="center"/>
              <w:rPr>
                <w:rFonts w:ascii="宋体" w:hAnsi="宋体"/>
                <w:bCs/>
                <w:szCs w:val="21"/>
              </w:rPr>
            </w:pPr>
            <w:r w:rsidRPr="000D0428">
              <w:rPr>
                <w:rFonts w:ascii="宋体" w:hAnsi="宋体" w:hint="eastAsia"/>
                <w:bCs/>
                <w:szCs w:val="21"/>
              </w:rPr>
              <w:t>序号</w:t>
            </w:r>
          </w:p>
        </w:tc>
        <w:tc>
          <w:tcPr>
            <w:tcW w:w="1886" w:type="pct"/>
            <w:vAlign w:val="center"/>
          </w:tcPr>
          <w:p w14:paraId="72F192E4" w14:textId="77777777" w:rsidR="000D0428" w:rsidRPr="000D0428" w:rsidRDefault="000D0428" w:rsidP="000D0428">
            <w:pPr>
              <w:spacing w:line="360" w:lineRule="auto"/>
              <w:jc w:val="center"/>
              <w:rPr>
                <w:rFonts w:ascii="宋体" w:hAnsi="宋体"/>
                <w:bCs/>
                <w:szCs w:val="21"/>
              </w:rPr>
            </w:pPr>
            <w:r w:rsidRPr="000D0428">
              <w:rPr>
                <w:rFonts w:ascii="宋体" w:hAnsi="宋体" w:cs="宋体" w:hint="eastAsia"/>
                <w:kern w:val="0"/>
                <w:szCs w:val="21"/>
              </w:rPr>
              <w:t>涉及的主要评估产品品类</w:t>
            </w:r>
          </w:p>
        </w:tc>
        <w:tc>
          <w:tcPr>
            <w:tcW w:w="2524" w:type="pct"/>
            <w:shd w:val="clear" w:color="auto" w:fill="auto"/>
            <w:vAlign w:val="center"/>
          </w:tcPr>
          <w:p w14:paraId="389D3B53" w14:textId="77777777" w:rsidR="000D0428" w:rsidRPr="000D0428" w:rsidRDefault="000D0428" w:rsidP="000D0428">
            <w:pPr>
              <w:spacing w:line="360" w:lineRule="auto"/>
              <w:jc w:val="center"/>
              <w:rPr>
                <w:rFonts w:ascii="宋体" w:hAnsi="宋体"/>
                <w:bCs/>
                <w:szCs w:val="21"/>
              </w:rPr>
            </w:pPr>
            <w:r w:rsidRPr="000D0428">
              <w:rPr>
                <w:rFonts w:ascii="宋体" w:hAnsi="宋体" w:hint="eastAsia"/>
                <w:bCs/>
                <w:szCs w:val="21"/>
              </w:rPr>
              <w:t>项目内容</w:t>
            </w:r>
          </w:p>
        </w:tc>
      </w:tr>
      <w:tr w:rsidR="000D0428" w:rsidRPr="000D0428" w14:paraId="51DD38AD" w14:textId="77777777" w:rsidTr="005F04FE">
        <w:trPr>
          <w:jc w:val="center"/>
        </w:trPr>
        <w:tc>
          <w:tcPr>
            <w:tcW w:w="590" w:type="pct"/>
            <w:shd w:val="clear" w:color="auto" w:fill="auto"/>
            <w:vAlign w:val="center"/>
          </w:tcPr>
          <w:p w14:paraId="417FB6D7" w14:textId="77777777" w:rsidR="000D0428" w:rsidRPr="000D0428" w:rsidRDefault="000D0428" w:rsidP="000D0428">
            <w:pPr>
              <w:spacing w:line="360" w:lineRule="auto"/>
              <w:jc w:val="center"/>
              <w:rPr>
                <w:rFonts w:ascii="宋体" w:hAnsi="宋体"/>
                <w:bCs/>
                <w:szCs w:val="21"/>
              </w:rPr>
            </w:pPr>
            <w:r w:rsidRPr="000D0428">
              <w:rPr>
                <w:rFonts w:ascii="宋体" w:hAnsi="宋体" w:hint="eastAsia"/>
                <w:bCs/>
                <w:szCs w:val="21"/>
              </w:rPr>
              <w:t>1</w:t>
            </w:r>
          </w:p>
        </w:tc>
        <w:tc>
          <w:tcPr>
            <w:tcW w:w="1886" w:type="pct"/>
            <w:vAlign w:val="center"/>
          </w:tcPr>
          <w:p w14:paraId="5B963FAE" w14:textId="77777777" w:rsidR="000D0428" w:rsidRPr="000D0428" w:rsidRDefault="000D0428" w:rsidP="000D0428">
            <w:pPr>
              <w:spacing w:line="360" w:lineRule="auto"/>
              <w:jc w:val="center"/>
              <w:rPr>
                <w:rFonts w:ascii="宋体" w:hAnsi="宋体"/>
                <w:kern w:val="0"/>
                <w:sz w:val="18"/>
                <w:szCs w:val="18"/>
              </w:rPr>
            </w:pPr>
            <w:r w:rsidRPr="000D0428">
              <w:rPr>
                <w:rFonts w:ascii="宋体" w:hAnsi="宋体" w:cs="宋体"/>
                <w:kern w:val="0"/>
                <w:szCs w:val="21"/>
              </w:rPr>
              <w:t>CP01761</w:t>
            </w:r>
            <w:r w:rsidRPr="000D0428">
              <w:rPr>
                <w:rFonts w:ascii="宋体" w:hAnsi="宋体" w:cs="宋体" w:hint="eastAsia"/>
                <w:kern w:val="0"/>
                <w:szCs w:val="21"/>
              </w:rPr>
              <w:t xml:space="preserve"> 租赁服务</w:t>
            </w:r>
          </w:p>
        </w:tc>
        <w:tc>
          <w:tcPr>
            <w:tcW w:w="2524" w:type="pct"/>
            <w:shd w:val="clear" w:color="auto" w:fill="auto"/>
          </w:tcPr>
          <w:p w14:paraId="2E15E46F" w14:textId="77777777" w:rsidR="000D0428" w:rsidRPr="000D0428" w:rsidRDefault="000D0428" w:rsidP="000D0428">
            <w:pPr>
              <w:spacing w:line="360" w:lineRule="auto"/>
              <w:jc w:val="left"/>
              <w:rPr>
                <w:rFonts w:ascii="宋体" w:hAnsi="宋体"/>
              </w:rPr>
            </w:pPr>
            <w:r w:rsidRPr="000D0428">
              <w:rPr>
                <w:rFonts w:ascii="宋体" w:hAnsi="宋体" w:hint="eastAsia"/>
              </w:rPr>
              <w:t>福建省泉州市惠安县世纪大道201号中国电信世纪大道营业厅档口：面积约为1</w:t>
            </w:r>
            <w:r w:rsidRPr="000D0428">
              <w:rPr>
                <w:rFonts w:ascii="宋体" w:hAnsi="宋体"/>
              </w:rPr>
              <w:t>4</w:t>
            </w:r>
            <w:r w:rsidRPr="000D0428">
              <w:rPr>
                <w:rFonts w:ascii="宋体" w:hAnsi="宋体" w:hint="eastAsia"/>
              </w:rPr>
              <w:t>平方米，实际租赁面积以最终租赁测量面积为准。</w:t>
            </w:r>
          </w:p>
          <w:p w14:paraId="18E93138" w14:textId="77777777" w:rsidR="000D0428" w:rsidRPr="000D0428" w:rsidRDefault="000D0428" w:rsidP="000D0428">
            <w:pPr>
              <w:spacing w:line="360" w:lineRule="auto"/>
              <w:jc w:val="left"/>
              <w:rPr>
                <w:rFonts w:ascii="宋体" w:hAnsi="宋体"/>
              </w:rPr>
            </w:pPr>
            <w:r w:rsidRPr="000D0428">
              <w:rPr>
                <w:rFonts w:ascii="宋体" w:hAnsi="宋体" w:hint="eastAsia"/>
              </w:rPr>
              <w:t>水、电、网络、通讯设施齐全。</w:t>
            </w:r>
          </w:p>
          <w:p w14:paraId="45120257" w14:textId="77777777" w:rsidR="000D0428" w:rsidRPr="000D0428" w:rsidRDefault="000D0428" w:rsidP="000D0428">
            <w:pPr>
              <w:spacing w:line="360" w:lineRule="auto"/>
              <w:jc w:val="left"/>
              <w:rPr>
                <w:rFonts w:ascii="宋体" w:hAnsi="宋体"/>
              </w:rPr>
            </w:pPr>
            <w:r w:rsidRPr="000D0428">
              <w:rPr>
                <w:rFonts w:ascii="宋体" w:hAnsi="宋体" w:hint="eastAsia"/>
              </w:rPr>
              <w:t>本项目不组织统一踏勘，应答人若需实地踏勘的，可自行前往。</w:t>
            </w:r>
          </w:p>
          <w:p w14:paraId="5EF0AB01" w14:textId="77777777" w:rsidR="000D0428" w:rsidRPr="000D0428" w:rsidRDefault="000D0428" w:rsidP="000D0428">
            <w:pPr>
              <w:spacing w:line="360" w:lineRule="auto"/>
              <w:jc w:val="left"/>
              <w:rPr>
                <w:rFonts w:ascii="宋体" w:hAnsi="宋体"/>
              </w:rPr>
            </w:pPr>
            <w:r w:rsidRPr="000D0428">
              <w:rPr>
                <w:rFonts w:ascii="宋体" w:hAnsi="宋体" w:hint="eastAsia"/>
              </w:rPr>
              <w:t>主要招租要求详见招租文件第五章技术规范书。</w:t>
            </w:r>
          </w:p>
        </w:tc>
      </w:tr>
    </w:tbl>
    <w:p w14:paraId="2ED43398" w14:textId="77777777" w:rsidR="000D0428" w:rsidRPr="000D0428" w:rsidRDefault="000D0428" w:rsidP="000D0428">
      <w:pPr>
        <w:spacing w:line="360" w:lineRule="auto"/>
        <w:ind w:firstLineChars="200" w:firstLine="420"/>
        <w:jc w:val="left"/>
        <w:rPr>
          <w:rFonts w:ascii="宋体" w:hAnsi="宋体"/>
          <w:szCs w:val="21"/>
        </w:rPr>
      </w:pPr>
      <w:r w:rsidRPr="000D0428">
        <w:rPr>
          <w:rFonts w:ascii="宋体" w:hAnsi="宋体" w:hint="eastAsia"/>
          <w:szCs w:val="21"/>
        </w:rPr>
        <w:t>【本项目将按照不定期更新的《中国电信供应商不良行为管理规则》应用应答人不良行为处理结果，应答人不良行为处理结果的应用依据“涉及的主要评估产品品类”</w:t>
      </w:r>
      <w:r w:rsidRPr="000D0428">
        <w:rPr>
          <w:rFonts w:ascii="宋体" w:hAnsi="宋体" w:hint="eastAsia"/>
          <w:color w:val="000000"/>
          <w:szCs w:val="21"/>
        </w:rPr>
        <w:t xml:space="preserve"> 及相关规则</w:t>
      </w:r>
      <w:r w:rsidRPr="000D0428">
        <w:rPr>
          <w:rFonts w:ascii="宋体" w:hAnsi="宋体" w:hint="eastAsia"/>
          <w:szCs w:val="21"/>
        </w:rPr>
        <w:t>确定。</w:t>
      </w:r>
      <w:r w:rsidRPr="000D0428">
        <w:rPr>
          <w:rFonts w:ascii="宋体" w:hAnsi="宋体" w:cs="宋体" w:hint="eastAsia"/>
          <w:kern w:val="0"/>
          <w:szCs w:val="21"/>
        </w:rPr>
        <w:t>无涉及的评估产品品类的，针对具体产品品类的处理结果均不适用，仅适用针对应答人的处理结果</w:t>
      </w:r>
      <w:r w:rsidRPr="000D0428">
        <w:rPr>
          <w:rFonts w:ascii="宋体" w:hAnsi="宋体" w:hint="eastAsia"/>
          <w:szCs w:val="21"/>
        </w:rPr>
        <w:t>。请务必登录</w:t>
      </w:r>
      <w:r w:rsidRPr="000D0428">
        <w:rPr>
          <w:rFonts w:ascii="宋体" w:hAnsi="宋体"/>
        </w:rPr>
        <w:t>中国电信阳光采购网</w:t>
      </w:r>
      <w:r w:rsidRPr="000D0428">
        <w:rPr>
          <w:rFonts w:ascii="宋体" w:hAnsi="宋体" w:hint="eastAsia"/>
        </w:rPr>
        <w:t>（</w:t>
      </w:r>
      <w:r w:rsidRPr="000D0428">
        <w:rPr>
          <w:rFonts w:ascii="宋体" w:hAnsi="宋体"/>
        </w:rPr>
        <w:t>https://caigou.chinatelecom.com.cn/ctsc-portal/ctscPortal</w:t>
      </w:r>
      <w:r w:rsidRPr="000D0428">
        <w:rPr>
          <w:rFonts w:ascii="宋体" w:hAnsi="宋体" w:hint="eastAsia"/>
        </w:rPr>
        <w:t>）后在</w:t>
      </w:r>
      <w:r w:rsidRPr="000D0428">
        <w:rPr>
          <w:rFonts w:ascii="宋体" w:hAnsi="宋体" w:hint="eastAsia"/>
          <w:szCs w:val="21"/>
        </w:rPr>
        <w:t>“通知-系统公告”模块查阅《中国电信应答人不良行为管理规则》。】</w:t>
      </w:r>
    </w:p>
    <w:p w14:paraId="1DCC1388" w14:textId="77777777" w:rsidR="000D0428" w:rsidRPr="000D0428" w:rsidRDefault="000D0428" w:rsidP="000D0428">
      <w:pPr>
        <w:spacing w:line="360" w:lineRule="auto"/>
        <w:jc w:val="left"/>
        <w:rPr>
          <w:rFonts w:ascii="宋体" w:hAnsi="宋体"/>
          <w:szCs w:val="21"/>
        </w:rPr>
      </w:pPr>
      <w:r w:rsidRPr="000D0428">
        <w:rPr>
          <w:rFonts w:ascii="宋体" w:hAnsi="宋体"/>
          <w:szCs w:val="21"/>
        </w:rPr>
        <w:t xml:space="preserve">    1.3</w:t>
      </w:r>
      <w:r w:rsidRPr="000D0428">
        <w:rPr>
          <w:rFonts w:ascii="宋体" w:hAnsi="宋体" w:hint="eastAsia"/>
          <w:szCs w:val="21"/>
        </w:rPr>
        <w:t>本项目不划分分包（标包）。</w:t>
      </w:r>
    </w:p>
    <w:p w14:paraId="3915FC8F" w14:textId="77777777" w:rsidR="000D0428" w:rsidRPr="000D0428" w:rsidRDefault="000D0428" w:rsidP="000D0428">
      <w:pPr>
        <w:widowControl/>
        <w:spacing w:line="360" w:lineRule="auto"/>
        <w:ind w:firstLineChars="200" w:firstLine="420"/>
        <w:rPr>
          <w:rFonts w:ascii="宋体" w:hAnsi="宋体"/>
          <w:kern w:val="0"/>
          <w:szCs w:val="21"/>
        </w:rPr>
      </w:pPr>
      <w:r w:rsidRPr="000D0428">
        <w:rPr>
          <w:rFonts w:ascii="宋体" w:hAnsi="宋体" w:hint="eastAsia"/>
          <w:kern w:val="0"/>
          <w:szCs w:val="21"/>
        </w:rPr>
        <w:t>1</w:t>
      </w:r>
      <w:r w:rsidRPr="000D0428">
        <w:rPr>
          <w:rFonts w:ascii="宋体" w:hAnsi="宋体"/>
          <w:kern w:val="0"/>
          <w:szCs w:val="21"/>
        </w:rPr>
        <w:t>.4</w:t>
      </w:r>
      <w:r w:rsidRPr="000D0428">
        <w:rPr>
          <w:rFonts w:ascii="宋体" w:hAnsi="宋体" w:hint="eastAsia"/>
          <w:szCs w:val="21"/>
        </w:rPr>
        <w:t>租赁期限：自合同签订生效之日起</w:t>
      </w:r>
      <w:r w:rsidRPr="000D0428">
        <w:rPr>
          <w:rFonts w:ascii="宋体" w:hAnsi="宋体"/>
          <w:szCs w:val="21"/>
        </w:rPr>
        <w:t>8</w:t>
      </w:r>
      <w:r w:rsidRPr="000D0428">
        <w:rPr>
          <w:rFonts w:ascii="宋体" w:hAnsi="宋体" w:hint="eastAsia"/>
          <w:szCs w:val="21"/>
        </w:rPr>
        <w:t>年。</w:t>
      </w:r>
    </w:p>
    <w:p w14:paraId="1B86BD9D" w14:textId="77777777" w:rsidR="000D0428" w:rsidRPr="000D0428" w:rsidRDefault="000D0428" w:rsidP="000D0428">
      <w:pPr>
        <w:widowControl/>
        <w:spacing w:line="360" w:lineRule="auto"/>
        <w:ind w:firstLineChars="200" w:firstLine="420"/>
        <w:rPr>
          <w:rFonts w:ascii="宋体" w:hAnsi="宋体"/>
          <w:kern w:val="0"/>
          <w:szCs w:val="21"/>
        </w:rPr>
      </w:pPr>
      <w:r w:rsidRPr="000D0428">
        <w:rPr>
          <w:rFonts w:ascii="宋体" w:hAnsi="宋体" w:hint="eastAsia"/>
          <w:kern w:val="0"/>
          <w:szCs w:val="21"/>
        </w:rPr>
        <w:t>1.</w:t>
      </w:r>
      <w:r w:rsidRPr="000D0428">
        <w:rPr>
          <w:rFonts w:ascii="宋体" w:hAnsi="宋体"/>
          <w:kern w:val="0"/>
          <w:szCs w:val="21"/>
        </w:rPr>
        <w:t>5</w:t>
      </w:r>
      <w:r w:rsidRPr="000D0428">
        <w:rPr>
          <w:rFonts w:ascii="宋体" w:hAnsi="宋体" w:hint="eastAsia"/>
          <w:kern w:val="0"/>
          <w:szCs w:val="21"/>
        </w:rPr>
        <w:t>本项目不划分分包，成交人数量1个。</w:t>
      </w:r>
    </w:p>
    <w:p w14:paraId="1B24E456" w14:textId="77777777" w:rsidR="000D0428" w:rsidRPr="000D0428" w:rsidRDefault="000D0428" w:rsidP="000D0428">
      <w:pPr>
        <w:widowControl/>
        <w:spacing w:line="360" w:lineRule="auto"/>
        <w:ind w:firstLineChars="200" w:firstLine="420"/>
        <w:rPr>
          <w:rFonts w:ascii="宋体" w:hAnsi="宋体"/>
          <w:kern w:val="0"/>
          <w:szCs w:val="21"/>
        </w:rPr>
      </w:pPr>
      <w:r w:rsidRPr="000D0428">
        <w:rPr>
          <w:rFonts w:ascii="宋体" w:hAnsi="宋体" w:hint="eastAsia"/>
          <w:kern w:val="0"/>
          <w:szCs w:val="21"/>
        </w:rPr>
        <w:t>1.</w:t>
      </w:r>
      <w:r w:rsidRPr="000D0428">
        <w:rPr>
          <w:rFonts w:ascii="宋体" w:hAnsi="宋体"/>
          <w:kern w:val="0"/>
          <w:szCs w:val="21"/>
        </w:rPr>
        <w:t>6</w:t>
      </w:r>
      <w:r w:rsidRPr="000D0428">
        <w:rPr>
          <w:rFonts w:ascii="宋体" w:hAnsi="宋体" w:cs="宋体" w:hint="eastAsia"/>
          <w:kern w:val="0"/>
          <w:szCs w:val="21"/>
        </w:rPr>
        <w:t>本项目</w:t>
      </w:r>
      <w:r w:rsidRPr="000D0428">
        <w:rPr>
          <w:rFonts w:ascii="宋体" w:hAnsi="宋体" w:cs="宋体"/>
          <w:kern w:val="0"/>
          <w:szCs w:val="21"/>
        </w:rPr>
        <w:t>设置</w:t>
      </w:r>
      <w:r w:rsidRPr="000D0428">
        <w:rPr>
          <w:rFonts w:ascii="宋体" w:hAnsi="宋体" w:cs="宋体" w:hint="eastAsia"/>
          <w:kern w:val="0"/>
          <w:szCs w:val="21"/>
        </w:rPr>
        <w:t>最低限价（含</w:t>
      </w:r>
      <w:proofErr w:type="gramStart"/>
      <w:r w:rsidRPr="000D0428">
        <w:rPr>
          <w:rFonts w:ascii="宋体" w:hAnsi="宋体" w:cs="宋体" w:hint="eastAsia"/>
          <w:kern w:val="0"/>
          <w:szCs w:val="21"/>
        </w:rPr>
        <w:t>税单价</w:t>
      </w:r>
      <w:proofErr w:type="gramEnd"/>
      <w:r w:rsidRPr="000D0428">
        <w:rPr>
          <w:rFonts w:ascii="宋体" w:hAnsi="宋体" w:cs="宋体" w:hint="eastAsia"/>
          <w:kern w:val="0"/>
          <w:szCs w:val="21"/>
        </w:rPr>
        <w:t>租金），最低限价（含</w:t>
      </w:r>
      <w:proofErr w:type="gramStart"/>
      <w:r w:rsidRPr="000D0428">
        <w:rPr>
          <w:rFonts w:ascii="宋体" w:hAnsi="宋体" w:cs="宋体" w:hint="eastAsia"/>
          <w:kern w:val="0"/>
          <w:szCs w:val="21"/>
        </w:rPr>
        <w:t>税单价</w:t>
      </w:r>
      <w:proofErr w:type="gramEnd"/>
      <w:r w:rsidRPr="000D0428">
        <w:rPr>
          <w:rFonts w:ascii="宋体" w:hAnsi="宋体" w:cs="宋体" w:hint="eastAsia"/>
          <w:kern w:val="0"/>
          <w:szCs w:val="21"/>
        </w:rPr>
        <w:t>租金）为</w:t>
      </w:r>
      <w:r w:rsidRPr="000D0428">
        <w:rPr>
          <w:rFonts w:ascii="宋体" w:hAnsi="宋体" w:hint="eastAsia"/>
          <w:kern w:val="0"/>
          <w:szCs w:val="21"/>
        </w:rPr>
        <w:t>：</w:t>
      </w:r>
      <w:r w:rsidRPr="000D0428">
        <w:rPr>
          <w:rFonts w:ascii="宋体" w:hAnsi="宋体" w:cs="宋体"/>
          <w:kern w:val="0"/>
          <w:szCs w:val="21"/>
        </w:rPr>
        <w:t>59.74</w:t>
      </w:r>
      <w:r w:rsidRPr="000D0428">
        <w:rPr>
          <w:rFonts w:ascii="宋体" w:hAnsi="宋体" w:cs="宋体" w:hint="eastAsia"/>
          <w:kern w:val="0"/>
          <w:szCs w:val="21"/>
        </w:rPr>
        <w:t>元人民币/平方米/月</w:t>
      </w:r>
      <w:r w:rsidRPr="000D0428">
        <w:rPr>
          <w:rFonts w:ascii="宋体" w:hAnsi="宋体" w:hint="eastAsia"/>
          <w:kern w:val="0"/>
          <w:szCs w:val="21"/>
        </w:rPr>
        <w:t>，报价低于最低限价的，其应答将被否决。</w:t>
      </w:r>
    </w:p>
    <w:p w14:paraId="715888D6" w14:textId="77777777" w:rsidR="000D0428" w:rsidRPr="000D0428" w:rsidRDefault="000D0428" w:rsidP="000D0428">
      <w:pPr>
        <w:adjustRightInd w:val="0"/>
        <w:snapToGrid w:val="0"/>
        <w:spacing w:line="360" w:lineRule="auto"/>
        <w:rPr>
          <w:rFonts w:ascii="宋体" w:hAnsi="宋体"/>
          <w:b/>
          <w:szCs w:val="21"/>
        </w:rPr>
      </w:pPr>
      <w:bookmarkStart w:id="1" w:name="_Toc319394714"/>
      <w:bookmarkStart w:id="2" w:name="_Toc184704555"/>
      <w:bookmarkStart w:id="3" w:name="_Toc319769473"/>
      <w:r w:rsidRPr="000D0428">
        <w:rPr>
          <w:rFonts w:ascii="宋体" w:hAnsi="宋体" w:hint="eastAsia"/>
          <w:b/>
          <w:szCs w:val="21"/>
        </w:rPr>
        <w:lastRenderedPageBreak/>
        <w:t>2</w:t>
      </w:r>
      <w:r w:rsidRPr="000D0428">
        <w:rPr>
          <w:rFonts w:ascii="宋体" w:hAnsi="宋体"/>
          <w:b/>
          <w:szCs w:val="21"/>
        </w:rPr>
        <w:t>.</w:t>
      </w:r>
      <w:r w:rsidRPr="000D0428">
        <w:rPr>
          <w:rFonts w:ascii="宋体" w:hAnsi="宋体" w:hint="eastAsia"/>
          <w:b/>
          <w:szCs w:val="21"/>
        </w:rPr>
        <w:t>应答人资格要求</w:t>
      </w:r>
      <w:bookmarkEnd w:id="1"/>
      <w:bookmarkEnd w:id="2"/>
      <w:bookmarkEnd w:id="3"/>
    </w:p>
    <w:p w14:paraId="6C867286" w14:textId="77777777" w:rsidR="000D0428" w:rsidRPr="000D0428" w:rsidRDefault="000D0428" w:rsidP="000D0428">
      <w:pPr>
        <w:snapToGrid w:val="0"/>
        <w:spacing w:line="360" w:lineRule="auto"/>
        <w:ind w:left="426"/>
        <w:rPr>
          <w:rFonts w:ascii="宋体" w:hAnsi="宋体"/>
          <w:szCs w:val="21"/>
        </w:rPr>
      </w:pPr>
      <w:bookmarkStart w:id="4" w:name="_Hlk124453167"/>
      <w:bookmarkStart w:id="5" w:name="_Hlk134286694"/>
      <w:r w:rsidRPr="000D0428">
        <w:rPr>
          <w:rFonts w:ascii="宋体" w:hAnsi="宋体" w:hint="eastAsia"/>
          <w:szCs w:val="21"/>
        </w:rPr>
        <w:t>2</w:t>
      </w:r>
      <w:r w:rsidRPr="000D0428">
        <w:rPr>
          <w:rFonts w:ascii="宋体" w:hAnsi="宋体"/>
          <w:szCs w:val="21"/>
        </w:rPr>
        <w:t>.1</w:t>
      </w:r>
      <w:r w:rsidRPr="000D0428">
        <w:rPr>
          <w:rFonts w:ascii="宋体" w:hAnsi="宋体" w:hint="eastAsia"/>
          <w:szCs w:val="21"/>
        </w:rPr>
        <w:t>应答人基本资格要求：</w:t>
      </w:r>
    </w:p>
    <w:p w14:paraId="7CE47763" w14:textId="77777777" w:rsidR="000D0428" w:rsidRPr="000D0428" w:rsidRDefault="000D0428" w:rsidP="000D0428">
      <w:pPr>
        <w:snapToGrid w:val="0"/>
        <w:spacing w:line="360" w:lineRule="auto"/>
        <w:ind w:firstLine="430"/>
        <w:rPr>
          <w:rFonts w:ascii="宋体" w:hAnsi="宋体"/>
          <w:szCs w:val="21"/>
        </w:rPr>
      </w:pPr>
      <w:r w:rsidRPr="000D0428">
        <w:rPr>
          <w:rFonts w:ascii="宋体" w:hAnsi="宋体"/>
          <w:szCs w:val="21"/>
        </w:rPr>
        <w:t>2.1.1</w:t>
      </w:r>
      <w:r w:rsidRPr="000D0428">
        <w:rPr>
          <w:rFonts w:ascii="宋体" w:hAnsi="宋体" w:hint="eastAsia"/>
          <w:szCs w:val="21"/>
        </w:rPr>
        <w:t>应答人应为法律上和财务上独立的【法人】，合法运作并独立于招租人和招租代理机构。应答人注册资本应不低于【</w:t>
      </w:r>
      <w:r w:rsidRPr="000D0428">
        <w:rPr>
          <w:rFonts w:ascii="宋体" w:hAnsi="宋体"/>
          <w:szCs w:val="21"/>
        </w:rPr>
        <w:t>50万元（含）】人民币（如注册资本为其他外币的，按照应答文件递交截止之日</w:t>
      </w:r>
      <w:r w:rsidRPr="000D0428">
        <w:rPr>
          <w:rFonts w:ascii="宋体" w:hAnsi="宋体" w:hint="eastAsia"/>
        </w:rPr>
        <w:t>中国人民银行公布的汇率中间价换算成人民币</w:t>
      </w:r>
      <w:r w:rsidRPr="000D0428">
        <w:rPr>
          <w:rFonts w:ascii="宋体" w:hAnsi="宋体"/>
          <w:szCs w:val="21"/>
        </w:rPr>
        <w:t>）</w:t>
      </w:r>
      <w:r w:rsidRPr="000D0428">
        <w:rPr>
          <w:rFonts w:ascii="宋体" w:hAnsi="宋体" w:hint="eastAsia"/>
          <w:szCs w:val="21"/>
        </w:rPr>
        <w:t>。</w:t>
      </w:r>
    </w:p>
    <w:p w14:paraId="63C502C7" w14:textId="77777777" w:rsidR="000D0428" w:rsidRPr="000D0428" w:rsidRDefault="000D0428" w:rsidP="000D0428">
      <w:pPr>
        <w:snapToGrid w:val="0"/>
        <w:spacing w:line="360" w:lineRule="auto"/>
        <w:ind w:firstLine="430"/>
        <w:rPr>
          <w:rFonts w:ascii="宋体" w:hAnsi="宋体"/>
          <w:szCs w:val="21"/>
        </w:rPr>
      </w:pPr>
      <w:r w:rsidRPr="000D0428">
        <w:rPr>
          <w:rFonts w:ascii="宋体" w:hAnsi="宋体" w:hint="eastAsia"/>
          <w:szCs w:val="21"/>
        </w:rPr>
        <w:t>2</w:t>
      </w:r>
      <w:r w:rsidRPr="000D0428">
        <w:rPr>
          <w:rFonts w:ascii="宋体" w:hAnsi="宋体"/>
          <w:szCs w:val="21"/>
        </w:rPr>
        <w:t>.1.2</w:t>
      </w:r>
      <w:r w:rsidRPr="000D0428">
        <w:rPr>
          <w:rFonts w:ascii="宋体" w:hAnsi="宋体" w:hint="eastAsia"/>
          <w:szCs w:val="21"/>
        </w:rPr>
        <w:t>应答人的法定代表人或负责人为同一人或者存在控股、管理关系的不同应答人，不得参加同一分包（标包）招租或者未划分分包（标包）的同一采购项目招租。</w:t>
      </w:r>
    </w:p>
    <w:p w14:paraId="18088934" w14:textId="77777777" w:rsidR="000D0428" w:rsidRPr="000D0428" w:rsidRDefault="000D0428" w:rsidP="000D0428">
      <w:pPr>
        <w:snapToGrid w:val="0"/>
        <w:spacing w:line="360" w:lineRule="auto"/>
        <w:ind w:firstLine="430"/>
        <w:rPr>
          <w:rFonts w:ascii="宋体" w:hAnsi="宋体"/>
          <w:szCs w:val="21"/>
        </w:rPr>
      </w:pPr>
      <w:r w:rsidRPr="000D0428">
        <w:rPr>
          <w:rFonts w:ascii="宋体" w:hAnsi="宋体" w:hint="eastAsia"/>
          <w:szCs w:val="21"/>
        </w:rPr>
        <w:t>2</w:t>
      </w:r>
      <w:r w:rsidRPr="000D0428">
        <w:rPr>
          <w:rFonts w:ascii="宋体" w:hAnsi="宋体"/>
          <w:szCs w:val="21"/>
        </w:rPr>
        <w:t>.1.3</w:t>
      </w:r>
      <w:r w:rsidRPr="000D0428">
        <w:rPr>
          <w:rFonts w:ascii="宋体" w:hAnsi="宋体" w:hint="eastAsia"/>
          <w:szCs w:val="21"/>
        </w:rPr>
        <w:t>本次招租不接受联合体应答。</w:t>
      </w:r>
    </w:p>
    <w:p w14:paraId="1A843B80" w14:textId="77777777" w:rsidR="000D0428" w:rsidRPr="000D0428" w:rsidRDefault="000D0428" w:rsidP="000D0428">
      <w:pPr>
        <w:snapToGrid w:val="0"/>
        <w:spacing w:line="360" w:lineRule="auto"/>
        <w:ind w:left="426"/>
        <w:rPr>
          <w:rFonts w:ascii="宋体" w:hAnsi="宋体"/>
          <w:szCs w:val="21"/>
        </w:rPr>
      </w:pPr>
      <w:r w:rsidRPr="000D0428">
        <w:rPr>
          <w:rFonts w:ascii="宋体" w:hAnsi="宋体" w:hint="eastAsia"/>
          <w:szCs w:val="21"/>
        </w:rPr>
        <w:t>2</w:t>
      </w:r>
      <w:r w:rsidRPr="000D0428">
        <w:rPr>
          <w:rFonts w:ascii="宋体" w:hAnsi="宋体"/>
          <w:szCs w:val="21"/>
        </w:rPr>
        <w:t>.2</w:t>
      </w:r>
      <w:r w:rsidRPr="000D0428">
        <w:rPr>
          <w:rFonts w:ascii="宋体" w:hAnsi="宋体" w:hint="eastAsia"/>
          <w:szCs w:val="21"/>
        </w:rPr>
        <w:t>应答人不得存在下列情形之一：</w:t>
      </w:r>
    </w:p>
    <w:bookmarkEnd w:id="4"/>
    <w:p w14:paraId="5DEB6C66" w14:textId="77777777" w:rsidR="000D0428" w:rsidRPr="000D0428" w:rsidRDefault="000D0428" w:rsidP="000D0428">
      <w:pPr>
        <w:tabs>
          <w:tab w:val="left" w:pos="0"/>
          <w:tab w:val="left" w:pos="993"/>
          <w:tab w:val="left" w:pos="2564"/>
        </w:tabs>
        <w:spacing w:line="360" w:lineRule="auto"/>
        <w:ind w:firstLineChars="200" w:firstLine="420"/>
        <w:rPr>
          <w:rFonts w:ascii="宋体" w:hAnsi="宋体"/>
          <w:szCs w:val="21"/>
        </w:rPr>
      </w:pPr>
      <w:r w:rsidRPr="000D0428">
        <w:rPr>
          <w:rFonts w:ascii="宋体" w:hAnsi="宋体" w:hint="eastAsia"/>
          <w:szCs w:val="21"/>
        </w:rPr>
        <w:t>（1）为采购人不具有独立法人资格的附属机构（单位）；</w:t>
      </w:r>
    </w:p>
    <w:p w14:paraId="2BAA6929" w14:textId="77777777" w:rsidR="000D0428" w:rsidRPr="000D0428" w:rsidRDefault="000D0428" w:rsidP="000D0428">
      <w:pPr>
        <w:tabs>
          <w:tab w:val="left" w:pos="0"/>
          <w:tab w:val="left" w:pos="993"/>
          <w:tab w:val="left" w:pos="2564"/>
        </w:tabs>
        <w:spacing w:line="360" w:lineRule="auto"/>
        <w:ind w:firstLineChars="200" w:firstLine="420"/>
        <w:rPr>
          <w:rFonts w:ascii="宋体" w:hAnsi="宋体"/>
          <w:szCs w:val="21"/>
        </w:rPr>
      </w:pPr>
      <w:r w:rsidRPr="000D0428">
        <w:rPr>
          <w:rFonts w:ascii="宋体" w:hAnsi="宋体" w:hint="eastAsia"/>
          <w:szCs w:val="21"/>
        </w:rPr>
        <w:t>（2）被依法暂停或取消应答/应答/应答资格的；</w:t>
      </w:r>
    </w:p>
    <w:p w14:paraId="43911725" w14:textId="77777777" w:rsidR="000D0428" w:rsidRPr="000D0428" w:rsidRDefault="000D0428" w:rsidP="000D0428">
      <w:pPr>
        <w:tabs>
          <w:tab w:val="left" w:pos="0"/>
          <w:tab w:val="left" w:pos="993"/>
          <w:tab w:val="left" w:pos="2564"/>
        </w:tabs>
        <w:spacing w:line="360" w:lineRule="auto"/>
        <w:ind w:firstLineChars="200" w:firstLine="420"/>
        <w:rPr>
          <w:rFonts w:ascii="宋体" w:hAnsi="宋体"/>
          <w:szCs w:val="21"/>
        </w:rPr>
      </w:pPr>
      <w:r w:rsidRPr="000D0428">
        <w:rPr>
          <w:rFonts w:ascii="宋体" w:hAnsi="宋体" w:hint="eastAsia"/>
          <w:szCs w:val="21"/>
        </w:rPr>
        <w:t xml:space="preserve">（3）被责令停产停业、暂扣或者吊销许可证、暂扣或者吊销执照； </w:t>
      </w:r>
    </w:p>
    <w:p w14:paraId="3031CAB2" w14:textId="77777777" w:rsidR="000D0428" w:rsidRPr="000D0428" w:rsidRDefault="000D0428" w:rsidP="000D0428">
      <w:pPr>
        <w:tabs>
          <w:tab w:val="left" w:pos="0"/>
          <w:tab w:val="left" w:pos="993"/>
          <w:tab w:val="left" w:pos="2564"/>
        </w:tabs>
        <w:spacing w:line="360" w:lineRule="auto"/>
        <w:ind w:firstLineChars="200" w:firstLine="420"/>
        <w:rPr>
          <w:rFonts w:ascii="宋体" w:hAnsi="宋体"/>
          <w:szCs w:val="21"/>
        </w:rPr>
      </w:pPr>
      <w:r w:rsidRPr="000D0428">
        <w:rPr>
          <w:rFonts w:ascii="宋体" w:hAnsi="宋体" w:hint="eastAsia"/>
          <w:szCs w:val="21"/>
        </w:rPr>
        <w:t xml:space="preserve">（4）进入清算程序，或被宣告破产，或其他丧失履约能力的情形； </w:t>
      </w:r>
    </w:p>
    <w:p w14:paraId="0139E9DB" w14:textId="77777777" w:rsidR="000D0428" w:rsidRPr="000D0428" w:rsidRDefault="000D0428" w:rsidP="000D0428">
      <w:pPr>
        <w:tabs>
          <w:tab w:val="left" w:pos="0"/>
          <w:tab w:val="left" w:pos="993"/>
          <w:tab w:val="left" w:pos="1713"/>
        </w:tabs>
        <w:spacing w:line="360" w:lineRule="auto"/>
        <w:ind w:firstLineChars="200" w:firstLine="420"/>
        <w:rPr>
          <w:rFonts w:ascii="宋体" w:hAnsi="宋体"/>
          <w:szCs w:val="21"/>
        </w:rPr>
      </w:pPr>
      <w:r w:rsidRPr="000D0428">
        <w:rPr>
          <w:rFonts w:ascii="宋体" w:hAnsi="宋体" w:hint="eastAsia"/>
          <w:szCs w:val="21"/>
        </w:rPr>
        <w:t>（5）</w:t>
      </w:r>
      <w:r w:rsidRPr="000D0428">
        <w:rPr>
          <w:rFonts w:ascii="宋体" w:hAnsi="宋体" w:hint="eastAsia"/>
        </w:rPr>
        <w:t>在最近三年内（自2020年起，月日以应答截止时间的月日为准）被相关行业主管部门或司法机关认定骗取中标/成交、严重违约、重大工程质量或者安全问题的；</w:t>
      </w:r>
    </w:p>
    <w:p w14:paraId="25CD2C36" w14:textId="77777777" w:rsidR="000D0428" w:rsidRPr="000D0428" w:rsidRDefault="000D0428" w:rsidP="000D0428">
      <w:pPr>
        <w:tabs>
          <w:tab w:val="left" w:pos="0"/>
          <w:tab w:val="left" w:pos="993"/>
          <w:tab w:val="left" w:pos="2564"/>
        </w:tabs>
        <w:spacing w:line="360" w:lineRule="auto"/>
        <w:ind w:firstLineChars="200" w:firstLine="420"/>
        <w:rPr>
          <w:rFonts w:ascii="宋体" w:hAnsi="宋体"/>
          <w:szCs w:val="21"/>
        </w:rPr>
      </w:pPr>
      <w:r w:rsidRPr="000D0428">
        <w:rPr>
          <w:rFonts w:ascii="宋体" w:hAnsi="宋体" w:hint="eastAsia"/>
          <w:szCs w:val="21"/>
        </w:rPr>
        <w:t>（6）在最近五年内</w:t>
      </w:r>
      <w:r w:rsidRPr="000D0428">
        <w:rPr>
          <w:rFonts w:ascii="宋体" w:hAnsi="宋体" w:hint="eastAsia"/>
        </w:rPr>
        <w:t>（自20</w:t>
      </w:r>
      <w:r w:rsidRPr="000D0428">
        <w:rPr>
          <w:rFonts w:ascii="宋体" w:hAnsi="宋体"/>
        </w:rPr>
        <w:t>18</w:t>
      </w:r>
      <w:r w:rsidRPr="000D0428">
        <w:rPr>
          <w:rFonts w:ascii="宋体" w:hAnsi="宋体" w:hint="eastAsia"/>
        </w:rPr>
        <w:t>年起，月日以应答截止时间的月日为准）</w:t>
      </w:r>
      <w:r w:rsidRPr="000D0428">
        <w:rPr>
          <w:rFonts w:ascii="宋体" w:hAnsi="宋体" w:hint="eastAsia"/>
          <w:szCs w:val="21"/>
        </w:rPr>
        <w:t>被判处单位行贿罪，且行贿行为与采购活动相关的（以“中国裁判文书网”的生效判决为准）；</w:t>
      </w:r>
    </w:p>
    <w:p w14:paraId="4B25C931" w14:textId="77777777" w:rsidR="000D0428" w:rsidRPr="000D0428" w:rsidRDefault="000D0428" w:rsidP="000D0428">
      <w:pPr>
        <w:tabs>
          <w:tab w:val="left" w:pos="0"/>
          <w:tab w:val="left" w:pos="993"/>
          <w:tab w:val="left" w:pos="2564"/>
        </w:tabs>
        <w:spacing w:line="360" w:lineRule="auto"/>
        <w:ind w:firstLineChars="200" w:firstLine="420"/>
        <w:rPr>
          <w:rFonts w:ascii="宋体" w:hAnsi="宋体"/>
          <w:szCs w:val="21"/>
        </w:rPr>
      </w:pPr>
      <w:r w:rsidRPr="000D0428">
        <w:rPr>
          <w:rFonts w:ascii="宋体" w:hAnsi="宋体" w:hint="eastAsia"/>
          <w:szCs w:val="21"/>
        </w:rPr>
        <w:t>（7）在最近五年内</w:t>
      </w:r>
      <w:r w:rsidRPr="000D0428">
        <w:rPr>
          <w:rFonts w:ascii="宋体" w:hAnsi="宋体" w:hint="eastAsia"/>
        </w:rPr>
        <w:t>（自20</w:t>
      </w:r>
      <w:r w:rsidRPr="000D0428">
        <w:rPr>
          <w:rFonts w:ascii="宋体" w:hAnsi="宋体"/>
        </w:rPr>
        <w:t>18</w:t>
      </w:r>
      <w:r w:rsidRPr="000D0428">
        <w:rPr>
          <w:rFonts w:ascii="宋体" w:hAnsi="宋体" w:hint="eastAsia"/>
        </w:rPr>
        <w:t>年起，月日以应答截止时间的月日为准）</w:t>
      </w:r>
      <w:r w:rsidRPr="000D0428">
        <w:rPr>
          <w:rFonts w:ascii="宋体" w:hAnsi="宋体" w:hint="eastAsia"/>
          <w:szCs w:val="21"/>
        </w:rPr>
        <w:t>被</w:t>
      </w:r>
      <w:proofErr w:type="gramStart"/>
      <w:r w:rsidRPr="000D0428">
        <w:rPr>
          <w:rFonts w:ascii="宋体" w:hAnsi="宋体" w:hint="eastAsia"/>
          <w:szCs w:val="21"/>
        </w:rPr>
        <w:t>被</w:t>
      </w:r>
      <w:proofErr w:type="gramEnd"/>
      <w:r w:rsidRPr="000D0428">
        <w:rPr>
          <w:rFonts w:ascii="宋体" w:hAnsi="宋体" w:hint="eastAsia"/>
          <w:szCs w:val="21"/>
        </w:rPr>
        <w:t>判处合同诈骗罪的（以“中国裁判文书网”的生效判决为准）；</w:t>
      </w:r>
    </w:p>
    <w:p w14:paraId="03A43D46" w14:textId="77777777" w:rsidR="000D0428" w:rsidRPr="000D0428" w:rsidRDefault="000D0428" w:rsidP="000D0428">
      <w:pPr>
        <w:tabs>
          <w:tab w:val="left" w:pos="0"/>
          <w:tab w:val="left" w:pos="993"/>
          <w:tab w:val="left" w:pos="2564"/>
        </w:tabs>
        <w:spacing w:line="360" w:lineRule="auto"/>
        <w:ind w:firstLineChars="200" w:firstLine="420"/>
        <w:rPr>
          <w:rFonts w:ascii="宋体" w:hAnsi="宋体"/>
          <w:szCs w:val="21"/>
        </w:rPr>
      </w:pPr>
      <w:r w:rsidRPr="000D0428">
        <w:rPr>
          <w:rFonts w:ascii="宋体" w:hAnsi="宋体" w:hint="eastAsia"/>
          <w:szCs w:val="21"/>
        </w:rPr>
        <w:t>（8）被最高人民法院认定为失信被执行人的(以“信用中国”网站（www.creditchina.gov.cn）或各级信用信息共享平台公布的失信被执行人名单为准)，已执行完毕或不再执行的除外；</w:t>
      </w:r>
    </w:p>
    <w:p w14:paraId="4ECF67C4" w14:textId="77777777" w:rsidR="000D0428" w:rsidRPr="000D0428" w:rsidRDefault="000D0428" w:rsidP="000D0428">
      <w:pPr>
        <w:tabs>
          <w:tab w:val="left" w:pos="0"/>
          <w:tab w:val="left" w:pos="993"/>
          <w:tab w:val="left" w:pos="2564"/>
        </w:tabs>
        <w:spacing w:line="360" w:lineRule="auto"/>
        <w:ind w:firstLineChars="200" w:firstLine="420"/>
        <w:rPr>
          <w:rFonts w:ascii="宋体" w:hAnsi="宋体"/>
          <w:szCs w:val="21"/>
        </w:rPr>
      </w:pPr>
      <w:r w:rsidRPr="000D0428">
        <w:rPr>
          <w:rFonts w:ascii="宋体" w:hAnsi="宋体" w:hint="eastAsia"/>
          <w:szCs w:val="21"/>
        </w:rPr>
        <w:t>（9）为本项目提供过设计、编制技术规范和其他文件的咨询服务；</w:t>
      </w:r>
    </w:p>
    <w:p w14:paraId="05CCB308" w14:textId="77777777" w:rsidR="000D0428" w:rsidRPr="000D0428" w:rsidRDefault="000D0428" w:rsidP="000D0428">
      <w:pPr>
        <w:tabs>
          <w:tab w:val="left" w:pos="0"/>
          <w:tab w:val="left" w:pos="993"/>
          <w:tab w:val="left" w:pos="2564"/>
        </w:tabs>
        <w:spacing w:line="360" w:lineRule="auto"/>
        <w:ind w:firstLineChars="200" w:firstLine="420"/>
        <w:rPr>
          <w:rFonts w:ascii="宋体" w:hAnsi="宋体"/>
          <w:szCs w:val="21"/>
        </w:rPr>
      </w:pPr>
      <w:r w:rsidRPr="000D0428">
        <w:rPr>
          <w:rFonts w:ascii="宋体" w:hAnsi="宋体" w:hint="eastAsia"/>
          <w:szCs w:val="21"/>
        </w:rPr>
        <w:t>（1</w:t>
      </w:r>
      <w:r w:rsidRPr="000D0428">
        <w:rPr>
          <w:rFonts w:ascii="宋体" w:hAnsi="宋体"/>
          <w:szCs w:val="21"/>
        </w:rPr>
        <w:t>0</w:t>
      </w:r>
      <w:r w:rsidRPr="000D0428">
        <w:rPr>
          <w:rFonts w:ascii="宋体" w:hAnsi="宋体" w:hint="eastAsia"/>
          <w:szCs w:val="21"/>
        </w:rPr>
        <w:t>）为本工程项目的相关监理人，或者与本工程项目的相关监理人存在隶属关系或者其他利害关系；</w:t>
      </w:r>
    </w:p>
    <w:p w14:paraId="18FCF1CE" w14:textId="77777777" w:rsidR="000D0428" w:rsidRPr="000D0428" w:rsidRDefault="000D0428" w:rsidP="000D0428">
      <w:pPr>
        <w:tabs>
          <w:tab w:val="left" w:pos="0"/>
          <w:tab w:val="left" w:pos="993"/>
          <w:tab w:val="left" w:pos="2564"/>
        </w:tabs>
        <w:spacing w:line="360" w:lineRule="auto"/>
        <w:ind w:firstLineChars="200" w:firstLine="420"/>
        <w:rPr>
          <w:rFonts w:ascii="宋体" w:hAnsi="宋体"/>
          <w:szCs w:val="21"/>
        </w:rPr>
      </w:pPr>
      <w:r w:rsidRPr="000D0428">
        <w:rPr>
          <w:rFonts w:ascii="宋体" w:hAnsi="宋体" w:hint="eastAsia"/>
          <w:szCs w:val="21"/>
        </w:rPr>
        <w:t>（1</w:t>
      </w:r>
      <w:r w:rsidRPr="000D0428">
        <w:rPr>
          <w:rFonts w:ascii="宋体" w:hAnsi="宋体"/>
          <w:szCs w:val="21"/>
        </w:rPr>
        <w:t>1</w:t>
      </w:r>
      <w:r w:rsidRPr="000D0428">
        <w:rPr>
          <w:rFonts w:ascii="宋体" w:hAnsi="宋体" w:hint="eastAsia"/>
          <w:szCs w:val="21"/>
        </w:rPr>
        <w:t>）为本项目的代建人；</w:t>
      </w:r>
    </w:p>
    <w:p w14:paraId="3AD532A5" w14:textId="77777777" w:rsidR="000D0428" w:rsidRPr="000D0428" w:rsidRDefault="000D0428" w:rsidP="000D0428">
      <w:pPr>
        <w:tabs>
          <w:tab w:val="left" w:pos="0"/>
          <w:tab w:val="left" w:pos="993"/>
          <w:tab w:val="left" w:pos="2564"/>
        </w:tabs>
        <w:spacing w:line="360" w:lineRule="auto"/>
        <w:ind w:firstLineChars="200" w:firstLine="420"/>
        <w:rPr>
          <w:rFonts w:ascii="宋体" w:hAnsi="宋体"/>
          <w:szCs w:val="21"/>
        </w:rPr>
      </w:pPr>
      <w:r w:rsidRPr="000D0428">
        <w:rPr>
          <w:rFonts w:ascii="宋体" w:hAnsi="宋体" w:hint="eastAsia"/>
          <w:szCs w:val="21"/>
        </w:rPr>
        <w:t>（1</w:t>
      </w:r>
      <w:r w:rsidRPr="000D0428">
        <w:rPr>
          <w:rFonts w:ascii="宋体" w:hAnsi="宋体"/>
          <w:szCs w:val="21"/>
        </w:rPr>
        <w:t>2</w:t>
      </w:r>
      <w:r w:rsidRPr="000D0428">
        <w:rPr>
          <w:rFonts w:ascii="宋体" w:hAnsi="宋体" w:hint="eastAsia"/>
          <w:szCs w:val="21"/>
        </w:rPr>
        <w:t>）为本项目的招租代理机构；</w:t>
      </w:r>
    </w:p>
    <w:p w14:paraId="2004B05F" w14:textId="77777777" w:rsidR="000D0428" w:rsidRPr="000D0428" w:rsidRDefault="000D0428" w:rsidP="000D0428">
      <w:pPr>
        <w:tabs>
          <w:tab w:val="left" w:pos="0"/>
          <w:tab w:val="left" w:pos="993"/>
          <w:tab w:val="left" w:pos="2564"/>
        </w:tabs>
        <w:spacing w:line="360" w:lineRule="auto"/>
        <w:ind w:firstLineChars="200" w:firstLine="420"/>
        <w:rPr>
          <w:rFonts w:ascii="宋体" w:hAnsi="宋体"/>
          <w:szCs w:val="21"/>
        </w:rPr>
      </w:pPr>
      <w:r w:rsidRPr="000D0428">
        <w:rPr>
          <w:rFonts w:ascii="宋体" w:hAnsi="宋体" w:hint="eastAsia"/>
          <w:szCs w:val="21"/>
        </w:rPr>
        <w:t>（1</w:t>
      </w:r>
      <w:r w:rsidRPr="000D0428">
        <w:rPr>
          <w:rFonts w:ascii="宋体" w:hAnsi="宋体"/>
          <w:szCs w:val="21"/>
        </w:rPr>
        <w:t>3</w:t>
      </w:r>
      <w:r w:rsidRPr="000D0428">
        <w:rPr>
          <w:rFonts w:ascii="宋体" w:hAnsi="宋体" w:hint="eastAsia"/>
          <w:szCs w:val="21"/>
        </w:rPr>
        <w:t>）与本项目的监理人或代建人或招租代理机构同为一个法定代表人；</w:t>
      </w:r>
    </w:p>
    <w:p w14:paraId="6EEEEA7A" w14:textId="77777777" w:rsidR="000D0428" w:rsidRPr="000D0428" w:rsidRDefault="000D0428" w:rsidP="000D0428">
      <w:pPr>
        <w:tabs>
          <w:tab w:val="left" w:pos="0"/>
          <w:tab w:val="left" w:pos="993"/>
          <w:tab w:val="left" w:pos="2564"/>
        </w:tabs>
        <w:spacing w:line="360" w:lineRule="auto"/>
        <w:ind w:firstLineChars="200" w:firstLine="420"/>
        <w:rPr>
          <w:rFonts w:ascii="宋体" w:hAnsi="宋体"/>
          <w:szCs w:val="21"/>
        </w:rPr>
      </w:pPr>
      <w:r w:rsidRPr="000D0428">
        <w:rPr>
          <w:rFonts w:ascii="宋体" w:hAnsi="宋体" w:hint="eastAsia"/>
          <w:szCs w:val="21"/>
        </w:rPr>
        <w:t>（1</w:t>
      </w:r>
      <w:r w:rsidRPr="000D0428">
        <w:rPr>
          <w:rFonts w:ascii="宋体" w:hAnsi="宋体"/>
          <w:szCs w:val="21"/>
        </w:rPr>
        <w:t>4</w:t>
      </w:r>
      <w:r w:rsidRPr="000D0428">
        <w:rPr>
          <w:rFonts w:ascii="宋体" w:hAnsi="宋体" w:hint="eastAsia"/>
          <w:szCs w:val="21"/>
        </w:rPr>
        <w:t>）与本项目的监理人或代建人或招租代理机构存在控股或参股关系；</w:t>
      </w:r>
    </w:p>
    <w:p w14:paraId="5EA62C7A" w14:textId="77777777" w:rsidR="000D0428" w:rsidRPr="000D0428" w:rsidRDefault="000D0428" w:rsidP="000D0428">
      <w:pPr>
        <w:tabs>
          <w:tab w:val="left" w:pos="0"/>
          <w:tab w:val="left" w:pos="993"/>
          <w:tab w:val="left" w:pos="2564"/>
        </w:tabs>
        <w:spacing w:line="360" w:lineRule="auto"/>
        <w:ind w:firstLineChars="200" w:firstLine="420"/>
        <w:rPr>
          <w:rFonts w:ascii="宋体" w:hAnsi="宋体"/>
          <w:szCs w:val="21"/>
        </w:rPr>
      </w:pPr>
      <w:r w:rsidRPr="000D0428">
        <w:rPr>
          <w:rFonts w:ascii="宋体" w:hAnsi="宋体" w:hint="eastAsia"/>
          <w:szCs w:val="21"/>
        </w:rPr>
        <w:t>（1</w:t>
      </w:r>
      <w:r w:rsidRPr="000D0428">
        <w:rPr>
          <w:rFonts w:ascii="宋体" w:hAnsi="宋体"/>
          <w:szCs w:val="21"/>
        </w:rPr>
        <w:t>5</w:t>
      </w:r>
      <w:r w:rsidRPr="000D0428">
        <w:rPr>
          <w:rFonts w:ascii="宋体" w:hAnsi="宋体" w:hint="eastAsia"/>
          <w:szCs w:val="21"/>
        </w:rPr>
        <w:t>）被工商行政管理机关在国家企业信用信息公示系统中列入严重违法失信企业名单的；</w:t>
      </w:r>
    </w:p>
    <w:p w14:paraId="28051C5D" w14:textId="77777777" w:rsidR="000D0428" w:rsidRPr="000D0428" w:rsidRDefault="000D0428" w:rsidP="000D0428">
      <w:pPr>
        <w:tabs>
          <w:tab w:val="left" w:pos="0"/>
          <w:tab w:val="left" w:pos="993"/>
          <w:tab w:val="left" w:pos="2564"/>
        </w:tabs>
        <w:spacing w:line="360" w:lineRule="auto"/>
        <w:ind w:firstLineChars="200" w:firstLine="420"/>
        <w:rPr>
          <w:rFonts w:ascii="宋体" w:hAnsi="宋体"/>
          <w:szCs w:val="21"/>
        </w:rPr>
      </w:pPr>
      <w:r w:rsidRPr="000D0428">
        <w:rPr>
          <w:rFonts w:ascii="宋体" w:hAnsi="宋体" w:hint="eastAsia"/>
          <w:szCs w:val="21"/>
        </w:rPr>
        <w:lastRenderedPageBreak/>
        <w:t>（1</w:t>
      </w:r>
      <w:r w:rsidRPr="000D0428">
        <w:rPr>
          <w:rFonts w:ascii="宋体" w:hAnsi="宋体"/>
          <w:szCs w:val="21"/>
        </w:rPr>
        <w:t>6</w:t>
      </w:r>
      <w:r w:rsidRPr="000D0428">
        <w:rPr>
          <w:rFonts w:ascii="宋体" w:hAnsi="宋体" w:hint="eastAsia"/>
          <w:szCs w:val="21"/>
        </w:rPr>
        <w:t>）【其他按照《中国电信投标人不良行为管理规则》及处理结果，应对应答人及其应答产品品类在本项目中执行禁止采购处理措施的。同一标包或未划分标包的同一项目涉及多个产品评估品类的，应答人及其任一应答产品品类涉及相关禁止采购处理结果的，该标包或项目应适用相关的禁止采购处理措施。】</w:t>
      </w:r>
    </w:p>
    <w:p w14:paraId="671DDFAB" w14:textId="77777777" w:rsidR="000D0428" w:rsidRPr="000D0428" w:rsidRDefault="000D0428" w:rsidP="000D0428">
      <w:pPr>
        <w:tabs>
          <w:tab w:val="left" w:pos="0"/>
          <w:tab w:val="left" w:pos="993"/>
          <w:tab w:val="left" w:pos="2564"/>
        </w:tabs>
        <w:spacing w:line="360" w:lineRule="auto"/>
        <w:ind w:firstLineChars="200" w:firstLine="420"/>
        <w:rPr>
          <w:rFonts w:ascii="宋体" w:hAnsi="宋体"/>
          <w:szCs w:val="21"/>
        </w:rPr>
      </w:pPr>
      <w:r w:rsidRPr="000D0428">
        <w:rPr>
          <w:rFonts w:ascii="宋体" w:hAnsi="宋体" w:hint="eastAsia"/>
          <w:szCs w:val="21"/>
        </w:rPr>
        <w:t>（1</w:t>
      </w:r>
      <w:r w:rsidRPr="000D0428">
        <w:rPr>
          <w:rFonts w:ascii="宋体" w:hAnsi="宋体"/>
          <w:szCs w:val="21"/>
        </w:rPr>
        <w:t>7</w:t>
      </w:r>
      <w:r w:rsidRPr="000D0428">
        <w:rPr>
          <w:rFonts w:ascii="宋体" w:hAnsi="宋体" w:hint="eastAsia"/>
          <w:szCs w:val="21"/>
        </w:rPr>
        <w:t>）法律法规、招租文件限定的其他情形;</w:t>
      </w:r>
    </w:p>
    <w:p w14:paraId="001A92B2" w14:textId="77777777" w:rsidR="000D0428" w:rsidRPr="000D0428" w:rsidRDefault="000D0428" w:rsidP="000D0428">
      <w:pPr>
        <w:tabs>
          <w:tab w:val="left" w:pos="0"/>
          <w:tab w:val="left" w:pos="993"/>
          <w:tab w:val="left" w:pos="2564"/>
        </w:tabs>
        <w:spacing w:line="360" w:lineRule="auto"/>
        <w:ind w:firstLineChars="200" w:firstLine="420"/>
        <w:rPr>
          <w:rFonts w:ascii="宋体" w:hAnsi="宋体"/>
          <w:szCs w:val="21"/>
        </w:rPr>
      </w:pPr>
      <w:r w:rsidRPr="000D0428">
        <w:rPr>
          <w:rFonts w:ascii="宋体" w:hAnsi="宋体" w:hint="eastAsia"/>
          <w:szCs w:val="21"/>
        </w:rPr>
        <w:t>（1</w:t>
      </w:r>
      <w:r w:rsidRPr="000D0428">
        <w:rPr>
          <w:rFonts w:ascii="宋体" w:hAnsi="宋体"/>
          <w:szCs w:val="21"/>
        </w:rPr>
        <w:t>8</w:t>
      </w:r>
      <w:r w:rsidRPr="000D0428">
        <w:rPr>
          <w:rFonts w:ascii="宋体" w:hAnsi="宋体" w:hint="eastAsia"/>
          <w:szCs w:val="21"/>
        </w:rPr>
        <w:t>）被列入违法企业名录或司法拍卖尚未被移出的（以通过“中国电信MSS智慧法</w:t>
      </w:r>
      <w:proofErr w:type="gramStart"/>
      <w:r w:rsidRPr="000D0428">
        <w:rPr>
          <w:rFonts w:ascii="宋体" w:hAnsi="宋体" w:hint="eastAsia"/>
          <w:szCs w:val="21"/>
        </w:rPr>
        <w:t>务</w:t>
      </w:r>
      <w:proofErr w:type="gramEnd"/>
      <w:r w:rsidRPr="000D0428">
        <w:rPr>
          <w:rFonts w:ascii="宋体" w:hAnsi="宋体" w:hint="eastAsia"/>
          <w:szCs w:val="21"/>
        </w:rPr>
        <w:t>子系统-合同管理”模块中“信用管理”查询数据为准）。</w:t>
      </w:r>
    </w:p>
    <w:bookmarkEnd w:id="5"/>
    <w:p w14:paraId="167A558A" w14:textId="77777777" w:rsidR="000D0428" w:rsidRPr="000D0428" w:rsidRDefault="000D0428" w:rsidP="000D0428">
      <w:pPr>
        <w:adjustRightInd w:val="0"/>
        <w:snapToGrid w:val="0"/>
        <w:spacing w:line="360" w:lineRule="auto"/>
        <w:rPr>
          <w:rFonts w:ascii="宋体" w:hAnsi="宋体"/>
          <w:b/>
          <w:szCs w:val="21"/>
        </w:rPr>
      </w:pPr>
      <w:r w:rsidRPr="000D0428">
        <w:rPr>
          <w:rFonts w:ascii="宋体" w:hAnsi="宋体" w:hint="eastAsia"/>
          <w:b/>
          <w:szCs w:val="21"/>
        </w:rPr>
        <w:t>3</w:t>
      </w:r>
      <w:r w:rsidRPr="000D0428">
        <w:rPr>
          <w:rFonts w:ascii="宋体" w:hAnsi="宋体"/>
          <w:b/>
          <w:szCs w:val="21"/>
        </w:rPr>
        <w:t>.</w:t>
      </w:r>
      <w:r w:rsidRPr="000D0428">
        <w:rPr>
          <w:rFonts w:ascii="宋体" w:hAnsi="宋体" w:hint="eastAsia"/>
          <w:b/>
          <w:szCs w:val="21"/>
        </w:rPr>
        <w:t>招租文件获取</w:t>
      </w:r>
    </w:p>
    <w:p w14:paraId="6E303C50" w14:textId="77777777" w:rsidR="000D0428" w:rsidRPr="000D0428" w:rsidRDefault="000D0428" w:rsidP="000D0428">
      <w:pPr>
        <w:snapToGrid w:val="0"/>
        <w:spacing w:line="360" w:lineRule="auto"/>
        <w:ind w:left="426"/>
        <w:rPr>
          <w:rFonts w:ascii="宋体" w:hAnsi="宋体"/>
          <w:szCs w:val="21"/>
          <w:u w:val="single"/>
        </w:rPr>
      </w:pPr>
      <w:r w:rsidRPr="000D0428">
        <w:rPr>
          <w:rFonts w:ascii="宋体" w:hAnsi="宋体" w:hint="eastAsia"/>
          <w:spacing w:val="2"/>
          <w:szCs w:val="21"/>
        </w:rPr>
        <w:t>3</w:t>
      </w:r>
      <w:r w:rsidRPr="000D0428">
        <w:rPr>
          <w:rFonts w:ascii="宋体" w:hAnsi="宋体"/>
          <w:spacing w:val="2"/>
          <w:szCs w:val="21"/>
        </w:rPr>
        <w:t>.1</w:t>
      </w:r>
      <w:r w:rsidRPr="000D0428">
        <w:rPr>
          <w:rFonts w:ascii="宋体" w:hAnsi="宋体" w:hint="eastAsia"/>
          <w:spacing w:val="2"/>
          <w:szCs w:val="21"/>
        </w:rPr>
        <w:t>获取时间：</w:t>
      </w:r>
      <w:r w:rsidRPr="000D0428">
        <w:rPr>
          <w:rFonts w:ascii="宋体" w:hAnsi="宋体" w:hint="eastAsia"/>
          <w:color w:val="FF0000"/>
          <w:szCs w:val="21"/>
          <w:u w:val="single"/>
        </w:rPr>
        <w:t>202</w:t>
      </w:r>
      <w:r w:rsidRPr="000D0428">
        <w:rPr>
          <w:rFonts w:ascii="宋体" w:hAnsi="宋体"/>
          <w:color w:val="FF0000"/>
          <w:szCs w:val="21"/>
          <w:u w:val="single"/>
        </w:rPr>
        <w:t>3</w:t>
      </w:r>
      <w:r w:rsidRPr="000D0428">
        <w:rPr>
          <w:rFonts w:ascii="宋体" w:hAnsi="宋体" w:hint="eastAsia"/>
          <w:color w:val="FF0000"/>
          <w:szCs w:val="21"/>
          <w:u w:val="single"/>
        </w:rPr>
        <w:t>年</w:t>
      </w:r>
      <w:r w:rsidRPr="000D0428">
        <w:rPr>
          <w:rFonts w:ascii="宋体" w:hAnsi="宋体"/>
          <w:color w:val="FF0000"/>
          <w:szCs w:val="21"/>
          <w:u w:val="single"/>
        </w:rPr>
        <w:t>05</w:t>
      </w:r>
      <w:r w:rsidRPr="000D0428">
        <w:rPr>
          <w:rFonts w:ascii="宋体" w:hAnsi="宋体" w:hint="eastAsia"/>
          <w:color w:val="FF0000"/>
          <w:szCs w:val="21"/>
          <w:u w:val="single"/>
        </w:rPr>
        <w:t>月</w:t>
      </w:r>
      <w:r w:rsidRPr="000D0428">
        <w:rPr>
          <w:rFonts w:ascii="宋体" w:hAnsi="宋体"/>
          <w:color w:val="FF0000"/>
          <w:szCs w:val="21"/>
          <w:u w:val="single"/>
        </w:rPr>
        <w:t>26</w:t>
      </w:r>
      <w:r w:rsidRPr="000D0428">
        <w:rPr>
          <w:rFonts w:ascii="宋体" w:hAnsi="宋体" w:hint="eastAsia"/>
          <w:color w:val="FF0000"/>
          <w:szCs w:val="21"/>
          <w:u w:val="single"/>
        </w:rPr>
        <w:t>日</w:t>
      </w:r>
      <w:r w:rsidRPr="000D0428">
        <w:rPr>
          <w:rFonts w:ascii="宋体" w:hAnsi="宋体"/>
          <w:color w:val="FF0000"/>
          <w:szCs w:val="21"/>
          <w:u w:val="single"/>
        </w:rPr>
        <w:t>17</w:t>
      </w:r>
      <w:r w:rsidRPr="000D0428">
        <w:rPr>
          <w:rFonts w:ascii="宋体" w:hAnsi="宋体" w:hint="eastAsia"/>
          <w:color w:val="FF0000"/>
          <w:szCs w:val="21"/>
          <w:u w:val="single"/>
        </w:rPr>
        <w:t>时30分至202</w:t>
      </w:r>
      <w:r w:rsidRPr="000D0428">
        <w:rPr>
          <w:rFonts w:ascii="宋体" w:hAnsi="宋体"/>
          <w:color w:val="FF0000"/>
          <w:szCs w:val="21"/>
          <w:u w:val="single"/>
        </w:rPr>
        <w:t>3</w:t>
      </w:r>
      <w:r w:rsidRPr="000D0428">
        <w:rPr>
          <w:rFonts w:ascii="宋体" w:hAnsi="宋体" w:hint="eastAsia"/>
          <w:color w:val="FF0000"/>
          <w:szCs w:val="21"/>
          <w:u w:val="single"/>
        </w:rPr>
        <w:t>年</w:t>
      </w:r>
      <w:r w:rsidRPr="000D0428">
        <w:rPr>
          <w:rFonts w:ascii="宋体" w:hAnsi="宋体"/>
          <w:color w:val="FF0000"/>
          <w:szCs w:val="21"/>
          <w:u w:val="single"/>
        </w:rPr>
        <w:t>05</w:t>
      </w:r>
      <w:r w:rsidRPr="000D0428">
        <w:rPr>
          <w:rFonts w:ascii="宋体" w:hAnsi="宋体" w:hint="eastAsia"/>
          <w:color w:val="FF0000"/>
          <w:szCs w:val="21"/>
          <w:u w:val="single"/>
        </w:rPr>
        <w:t>月</w:t>
      </w:r>
      <w:r w:rsidRPr="000D0428">
        <w:rPr>
          <w:rFonts w:ascii="宋体" w:hAnsi="宋体"/>
          <w:color w:val="FF0000"/>
          <w:szCs w:val="21"/>
          <w:u w:val="single"/>
        </w:rPr>
        <w:t>31</w:t>
      </w:r>
      <w:r w:rsidRPr="000D0428">
        <w:rPr>
          <w:rFonts w:ascii="宋体" w:hAnsi="宋体" w:hint="eastAsia"/>
          <w:color w:val="FF0000"/>
          <w:szCs w:val="21"/>
          <w:u w:val="single"/>
        </w:rPr>
        <w:t>日</w:t>
      </w:r>
      <w:r w:rsidRPr="000D0428">
        <w:rPr>
          <w:rFonts w:ascii="宋体" w:hAnsi="宋体"/>
          <w:color w:val="FF0000"/>
          <w:szCs w:val="21"/>
          <w:u w:val="single"/>
        </w:rPr>
        <w:t>17</w:t>
      </w:r>
      <w:r w:rsidRPr="000D0428">
        <w:rPr>
          <w:rFonts w:ascii="宋体" w:hAnsi="宋体" w:hint="eastAsia"/>
          <w:color w:val="FF0000"/>
          <w:szCs w:val="21"/>
          <w:u w:val="single"/>
        </w:rPr>
        <w:t>时30分</w:t>
      </w:r>
      <w:r w:rsidRPr="000D0428">
        <w:rPr>
          <w:rFonts w:ascii="宋体" w:hAnsi="宋体" w:hint="eastAsia"/>
          <w:szCs w:val="21"/>
          <w:u w:val="single"/>
        </w:rPr>
        <w:t>。</w:t>
      </w:r>
    </w:p>
    <w:p w14:paraId="4B86C593" w14:textId="77777777" w:rsidR="000D0428" w:rsidRPr="000D0428" w:rsidRDefault="000D0428" w:rsidP="000D0428">
      <w:pPr>
        <w:spacing w:line="360" w:lineRule="auto"/>
        <w:ind w:firstLineChars="200" w:firstLine="428"/>
        <w:jc w:val="left"/>
        <w:rPr>
          <w:rFonts w:ascii="宋体" w:hAnsi="宋体" w:cs="MS Mincho"/>
          <w:spacing w:val="2"/>
          <w:szCs w:val="21"/>
        </w:rPr>
      </w:pPr>
      <w:r w:rsidRPr="000D0428">
        <w:rPr>
          <w:rFonts w:ascii="宋体" w:hAnsi="宋体" w:hint="eastAsia"/>
          <w:spacing w:val="2"/>
          <w:szCs w:val="21"/>
        </w:rPr>
        <w:t>3</w:t>
      </w:r>
      <w:r w:rsidRPr="000D0428">
        <w:rPr>
          <w:rFonts w:ascii="宋体" w:hAnsi="宋体"/>
          <w:spacing w:val="2"/>
          <w:szCs w:val="21"/>
        </w:rPr>
        <w:t>.2</w:t>
      </w:r>
      <w:r w:rsidRPr="000D0428">
        <w:rPr>
          <w:rFonts w:ascii="宋体" w:hAnsi="宋体" w:hint="eastAsia"/>
          <w:spacing w:val="2"/>
          <w:szCs w:val="21"/>
        </w:rPr>
        <w:t>招租文件获取方式：关注招租代理机构电子招应答平台（https://zb.chinaccsscm.cn/）并根据提示完成注册、招租文件费用支付或关注“链捷招”的</w:t>
      </w:r>
      <w:proofErr w:type="gramStart"/>
      <w:r w:rsidRPr="000D0428">
        <w:rPr>
          <w:rFonts w:ascii="宋体" w:hAnsi="宋体" w:hint="eastAsia"/>
          <w:spacing w:val="2"/>
          <w:szCs w:val="21"/>
        </w:rPr>
        <w:t>微信公众号</w:t>
      </w:r>
      <w:proofErr w:type="gramEnd"/>
      <w:r w:rsidRPr="000D0428">
        <w:rPr>
          <w:rFonts w:ascii="宋体" w:hAnsi="宋体" w:hint="eastAsia"/>
          <w:spacing w:val="2"/>
          <w:szCs w:val="21"/>
        </w:rPr>
        <w:t>，在“链捷招-应答”中根据提示完成招租文件费用支付（注册审核联系商务专员，电话：18060753032）。</w:t>
      </w:r>
    </w:p>
    <w:p w14:paraId="0C5675D7" w14:textId="77777777" w:rsidR="000D0428" w:rsidRPr="000D0428" w:rsidRDefault="000D0428" w:rsidP="000D0428">
      <w:pPr>
        <w:spacing w:line="360" w:lineRule="auto"/>
        <w:ind w:left="426"/>
        <w:rPr>
          <w:rFonts w:ascii="宋体" w:hAnsi="宋体"/>
          <w:spacing w:val="2"/>
          <w:szCs w:val="21"/>
        </w:rPr>
      </w:pPr>
      <w:r w:rsidRPr="000D0428">
        <w:rPr>
          <w:rFonts w:ascii="宋体" w:hAnsi="宋体"/>
          <w:spacing w:val="2"/>
          <w:szCs w:val="21"/>
        </w:rPr>
        <w:t>3.3</w:t>
      </w:r>
      <w:r w:rsidRPr="000D0428">
        <w:rPr>
          <w:rFonts w:ascii="宋体" w:hAnsi="宋体" w:hint="eastAsia"/>
          <w:spacing w:val="2"/>
          <w:szCs w:val="21"/>
        </w:rPr>
        <w:t>招租文件每套售价</w:t>
      </w:r>
      <w:r w:rsidRPr="000D0428">
        <w:rPr>
          <w:rFonts w:ascii="宋体" w:hAnsi="宋体"/>
          <w:u w:val="single"/>
        </w:rPr>
        <w:t>3</w:t>
      </w:r>
      <w:r w:rsidRPr="000D0428">
        <w:rPr>
          <w:rFonts w:ascii="宋体" w:hAnsi="宋体" w:hint="eastAsia"/>
          <w:u w:val="single"/>
        </w:rPr>
        <w:t>00</w:t>
      </w:r>
      <w:r w:rsidRPr="000D0428">
        <w:rPr>
          <w:rFonts w:ascii="宋体" w:hAnsi="宋体" w:hint="eastAsia"/>
          <w:spacing w:val="2"/>
          <w:szCs w:val="21"/>
        </w:rPr>
        <w:t>元人民币，售后不退。</w:t>
      </w:r>
    </w:p>
    <w:p w14:paraId="6BF37FFC" w14:textId="77777777" w:rsidR="000D0428" w:rsidRPr="000D0428" w:rsidRDefault="000D0428" w:rsidP="000D0428">
      <w:pPr>
        <w:adjustRightInd w:val="0"/>
        <w:snapToGrid w:val="0"/>
        <w:spacing w:line="360" w:lineRule="auto"/>
        <w:rPr>
          <w:rFonts w:ascii="宋体" w:hAnsi="宋体"/>
          <w:b/>
          <w:szCs w:val="21"/>
        </w:rPr>
      </w:pPr>
      <w:r w:rsidRPr="000D0428">
        <w:rPr>
          <w:rFonts w:ascii="宋体" w:hAnsi="宋体"/>
          <w:b/>
          <w:szCs w:val="21"/>
        </w:rPr>
        <w:t>4.1</w:t>
      </w:r>
      <w:r w:rsidRPr="000D0428">
        <w:rPr>
          <w:rFonts w:ascii="宋体" w:hAnsi="宋体" w:hint="eastAsia"/>
          <w:b/>
          <w:szCs w:val="21"/>
        </w:rPr>
        <w:t>应答文件的递交</w:t>
      </w:r>
    </w:p>
    <w:p w14:paraId="7781E04D" w14:textId="77777777" w:rsidR="000D0428" w:rsidRPr="000D0428" w:rsidRDefault="000D0428" w:rsidP="000D0428">
      <w:pPr>
        <w:adjustRightInd w:val="0"/>
        <w:snapToGrid w:val="0"/>
        <w:spacing w:line="360" w:lineRule="auto"/>
        <w:ind w:leftChars="202" w:left="424"/>
        <w:rPr>
          <w:rFonts w:ascii="宋体" w:hAnsi="宋体"/>
          <w:szCs w:val="21"/>
        </w:rPr>
      </w:pPr>
      <w:r w:rsidRPr="000D0428">
        <w:rPr>
          <w:rFonts w:ascii="宋体" w:hAnsi="宋体" w:hint="eastAsia"/>
          <w:szCs w:val="21"/>
        </w:rPr>
        <w:t>4.1应答文件</w:t>
      </w:r>
      <w:r w:rsidRPr="000D0428">
        <w:rPr>
          <w:rFonts w:ascii="宋体" w:hAnsi="宋体" w:hint="eastAsia"/>
        </w:rPr>
        <w:t>递交方式：现场或邮寄方式递交纸质应答文件</w:t>
      </w:r>
      <w:r w:rsidRPr="000D0428">
        <w:rPr>
          <w:rFonts w:ascii="宋体" w:hAnsi="宋体" w:hint="eastAsia"/>
          <w:szCs w:val="21"/>
        </w:rPr>
        <w:t>。</w:t>
      </w:r>
    </w:p>
    <w:p w14:paraId="4C86F09E" w14:textId="77777777" w:rsidR="000D0428" w:rsidRPr="000D0428" w:rsidRDefault="000D0428" w:rsidP="000D0428">
      <w:pPr>
        <w:adjustRightInd w:val="0"/>
        <w:snapToGrid w:val="0"/>
        <w:spacing w:line="360" w:lineRule="auto"/>
        <w:ind w:firstLineChars="200" w:firstLine="420"/>
        <w:rPr>
          <w:rFonts w:ascii="宋体" w:hAnsi="宋体"/>
          <w:szCs w:val="21"/>
        </w:rPr>
      </w:pPr>
      <w:r w:rsidRPr="000D0428">
        <w:rPr>
          <w:rFonts w:ascii="宋体" w:hAnsi="宋体" w:hint="eastAsia"/>
          <w:szCs w:val="21"/>
        </w:rPr>
        <w:t>4.2应答文件</w:t>
      </w:r>
      <w:r w:rsidRPr="000D0428">
        <w:rPr>
          <w:rFonts w:ascii="宋体" w:hAnsi="宋体" w:hint="eastAsia"/>
        </w:rPr>
        <w:t>递交截止时间</w:t>
      </w:r>
      <w:r w:rsidRPr="000D0428">
        <w:rPr>
          <w:rFonts w:ascii="宋体" w:hAnsi="宋体" w:hint="eastAsia"/>
          <w:szCs w:val="21"/>
        </w:rPr>
        <w:t>（即应答截止时间）和递交地点</w:t>
      </w:r>
      <w:r w:rsidRPr="000D0428">
        <w:rPr>
          <w:rFonts w:ascii="宋体" w:hAnsi="宋体" w:hint="eastAsia"/>
          <w:color w:val="FF0000"/>
          <w:szCs w:val="21"/>
        </w:rPr>
        <w:t>202</w:t>
      </w:r>
      <w:r w:rsidRPr="000D0428">
        <w:rPr>
          <w:rFonts w:ascii="宋体" w:hAnsi="宋体"/>
          <w:color w:val="FF0000"/>
          <w:szCs w:val="21"/>
        </w:rPr>
        <w:t>3</w:t>
      </w:r>
      <w:r w:rsidRPr="000D0428">
        <w:rPr>
          <w:rFonts w:ascii="宋体" w:hAnsi="宋体" w:hint="eastAsia"/>
          <w:color w:val="FF0000"/>
          <w:szCs w:val="21"/>
        </w:rPr>
        <w:t>年0</w:t>
      </w:r>
      <w:r w:rsidRPr="000D0428">
        <w:rPr>
          <w:rFonts w:ascii="宋体" w:hAnsi="宋体"/>
          <w:color w:val="FF0000"/>
          <w:szCs w:val="21"/>
        </w:rPr>
        <w:t>6</w:t>
      </w:r>
      <w:r w:rsidRPr="000D0428">
        <w:rPr>
          <w:rFonts w:ascii="宋体" w:hAnsi="宋体" w:hint="eastAsia"/>
          <w:color w:val="FF0000"/>
          <w:szCs w:val="21"/>
        </w:rPr>
        <w:t>月0</w:t>
      </w:r>
      <w:r w:rsidRPr="000D0428">
        <w:rPr>
          <w:rFonts w:ascii="宋体" w:hAnsi="宋体"/>
          <w:color w:val="FF0000"/>
          <w:szCs w:val="21"/>
        </w:rPr>
        <w:t>2</w:t>
      </w:r>
      <w:r w:rsidRPr="000D0428">
        <w:rPr>
          <w:rFonts w:ascii="宋体" w:hAnsi="宋体" w:hint="eastAsia"/>
          <w:color w:val="FF0000"/>
          <w:szCs w:val="21"/>
        </w:rPr>
        <w:t>日9时</w:t>
      </w:r>
      <w:r w:rsidRPr="000D0428">
        <w:rPr>
          <w:rFonts w:ascii="宋体" w:hAnsi="宋体"/>
          <w:color w:val="FF0000"/>
          <w:szCs w:val="21"/>
        </w:rPr>
        <w:t>00</w:t>
      </w:r>
      <w:r w:rsidRPr="000D0428">
        <w:rPr>
          <w:rFonts w:ascii="宋体" w:hAnsi="宋体" w:hint="eastAsia"/>
          <w:color w:val="FF0000"/>
          <w:szCs w:val="21"/>
        </w:rPr>
        <w:t>分</w:t>
      </w:r>
      <w:r w:rsidRPr="000D0428">
        <w:rPr>
          <w:rFonts w:ascii="宋体" w:hAnsi="宋体" w:hint="eastAsia"/>
        </w:rPr>
        <w:t>，</w:t>
      </w:r>
      <w:r w:rsidRPr="000D0428">
        <w:rPr>
          <w:rFonts w:ascii="宋体" w:hAnsi="宋体" w:hint="eastAsia"/>
          <w:color w:val="FF0000"/>
        </w:rPr>
        <w:t>福建省泉州市</w:t>
      </w:r>
      <w:proofErr w:type="gramStart"/>
      <w:r w:rsidRPr="000D0428">
        <w:rPr>
          <w:rFonts w:ascii="宋体" w:hAnsi="宋体" w:hint="eastAsia"/>
          <w:color w:val="FF0000"/>
        </w:rPr>
        <w:t>丰泽区宝洲街3</w:t>
      </w:r>
      <w:r w:rsidRPr="000D0428">
        <w:rPr>
          <w:rFonts w:ascii="宋体" w:hAnsi="宋体"/>
          <w:color w:val="FF0000"/>
        </w:rPr>
        <w:t>99</w:t>
      </w:r>
      <w:r w:rsidRPr="000D0428">
        <w:rPr>
          <w:rFonts w:ascii="宋体" w:hAnsi="宋体" w:hint="eastAsia"/>
          <w:color w:val="FF0000"/>
        </w:rPr>
        <w:t>号富翔上城</w:t>
      </w:r>
      <w:proofErr w:type="gramEnd"/>
      <w:r w:rsidRPr="000D0428">
        <w:rPr>
          <w:rFonts w:ascii="宋体" w:hAnsi="宋体" w:hint="eastAsia"/>
          <w:color w:val="FF0000"/>
        </w:rPr>
        <w:t>2#楼2楼2</w:t>
      </w:r>
      <w:r w:rsidRPr="000D0428">
        <w:rPr>
          <w:rFonts w:ascii="宋体" w:hAnsi="宋体"/>
          <w:color w:val="FF0000"/>
        </w:rPr>
        <w:t>07</w:t>
      </w:r>
      <w:r w:rsidRPr="000D0428">
        <w:rPr>
          <w:rFonts w:ascii="宋体" w:hAnsi="宋体" w:hint="eastAsia"/>
          <w:color w:val="FF0000"/>
        </w:rPr>
        <w:t>室</w:t>
      </w:r>
      <w:proofErr w:type="gramStart"/>
      <w:r w:rsidRPr="000D0428">
        <w:rPr>
          <w:rFonts w:ascii="宋体" w:hAnsi="宋体" w:hint="eastAsia"/>
        </w:rPr>
        <w:t>】</w:t>
      </w:r>
      <w:proofErr w:type="gramEnd"/>
      <w:r w:rsidRPr="000D0428">
        <w:rPr>
          <w:rFonts w:ascii="宋体" w:hAnsi="宋体" w:hint="eastAsia"/>
        </w:rPr>
        <w:t>。</w:t>
      </w:r>
    </w:p>
    <w:p w14:paraId="6FC9C6F8" w14:textId="77777777" w:rsidR="000D0428" w:rsidRPr="000D0428" w:rsidRDefault="000D0428" w:rsidP="000D0428">
      <w:pPr>
        <w:adjustRightInd w:val="0"/>
        <w:snapToGrid w:val="0"/>
        <w:spacing w:line="360" w:lineRule="auto"/>
        <w:ind w:leftChars="202" w:left="424"/>
        <w:rPr>
          <w:rFonts w:ascii="宋体" w:hAnsi="宋体"/>
          <w:szCs w:val="21"/>
        </w:rPr>
      </w:pPr>
      <w:r w:rsidRPr="000D0428">
        <w:rPr>
          <w:rFonts w:ascii="宋体" w:hAnsi="宋体" w:hint="eastAsia"/>
          <w:szCs w:val="21"/>
        </w:rPr>
        <w:t>4.3唱</w:t>
      </w:r>
      <w:proofErr w:type="gramStart"/>
      <w:r w:rsidRPr="000D0428">
        <w:rPr>
          <w:rFonts w:ascii="宋体" w:hAnsi="宋体" w:hint="eastAsia"/>
          <w:szCs w:val="21"/>
        </w:rPr>
        <w:t>价时间</w:t>
      </w:r>
      <w:proofErr w:type="gramEnd"/>
      <w:r w:rsidRPr="000D0428">
        <w:rPr>
          <w:rFonts w:ascii="宋体" w:hAnsi="宋体" w:hint="eastAsia"/>
          <w:szCs w:val="21"/>
        </w:rPr>
        <w:t>和地点：</w:t>
      </w:r>
      <w:r w:rsidRPr="000D0428">
        <w:rPr>
          <w:rFonts w:ascii="宋体" w:hAnsi="宋体" w:hint="eastAsia"/>
          <w:szCs w:val="21"/>
          <w:u w:val="single"/>
        </w:rPr>
        <w:t xml:space="preserve">同上述时间和地点 </w:t>
      </w:r>
      <w:r w:rsidRPr="000D0428">
        <w:rPr>
          <w:rFonts w:ascii="宋体" w:hAnsi="宋体" w:hint="eastAsia"/>
          <w:szCs w:val="21"/>
        </w:rPr>
        <w:t>。</w:t>
      </w:r>
    </w:p>
    <w:p w14:paraId="2AE315AD" w14:textId="77777777" w:rsidR="000D0428" w:rsidRPr="000D0428" w:rsidRDefault="000D0428" w:rsidP="000D0428">
      <w:pPr>
        <w:adjustRightInd w:val="0"/>
        <w:snapToGrid w:val="0"/>
        <w:spacing w:line="360" w:lineRule="auto"/>
        <w:ind w:leftChars="202" w:left="424"/>
        <w:rPr>
          <w:rFonts w:ascii="宋体" w:hAnsi="宋体"/>
          <w:szCs w:val="21"/>
        </w:rPr>
      </w:pPr>
      <w:r w:rsidRPr="000D0428">
        <w:rPr>
          <w:rFonts w:ascii="宋体" w:hAnsi="宋体" w:hint="eastAsia"/>
          <w:szCs w:val="21"/>
        </w:rPr>
        <w:t>4.4出现以下情形时，不予接收应答文件：</w:t>
      </w:r>
    </w:p>
    <w:p w14:paraId="64C351CE" w14:textId="77777777" w:rsidR="000D0428" w:rsidRPr="000D0428" w:rsidRDefault="000D0428" w:rsidP="000D0428">
      <w:pPr>
        <w:tabs>
          <w:tab w:val="left" w:pos="1134"/>
        </w:tabs>
        <w:adjustRightInd w:val="0"/>
        <w:snapToGrid w:val="0"/>
        <w:spacing w:line="360" w:lineRule="auto"/>
        <w:ind w:leftChars="199" w:left="418"/>
        <w:rPr>
          <w:rFonts w:ascii="宋体" w:hAnsi="宋体"/>
          <w:spacing w:val="2"/>
          <w:szCs w:val="21"/>
        </w:rPr>
      </w:pPr>
      <w:r w:rsidRPr="000D0428">
        <w:rPr>
          <w:rFonts w:ascii="宋体" w:hAnsi="宋体" w:hint="eastAsia"/>
          <w:spacing w:val="2"/>
          <w:szCs w:val="21"/>
        </w:rPr>
        <w:t>4.4.1逾期送达或者未送达指定地点的；</w:t>
      </w:r>
    </w:p>
    <w:p w14:paraId="34264260" w14:textId="77777777" w:rsidR="000D0428" w:rsidRPr="000D0428" w:rsidRDefault="000D0428" w:rsidP="000D0428">
      <w:pPr>
        <w:tabs>
          <w:tab w:val="left" w:pos="1134"/>
        </w:tabs>
        <w:adjustRightInd w:val="0"/>
        <w:snapToGrid w:val="0"/>
        <w:spacing w:line="360" w:lineRule="auto"/>
        <w:ind w:leftChars="199" w:left="418"/>
        <w:rPr>
          <w:rFonts w:ascii="宋体" w:hAnsi="宋体"/>
          <w:spacing w:val="2"/>
          <w:szCs w:val="21"/>
        </w:rPr>
      </w:pPr>
      <w:r w:rsidRPr="000D0428">
        <w:rPr>
          <w:rFonts w:ascii="宋体" w:hAnsi="宋体" w:hint="eastAsia"/>
          <w:spacing w:val="2"/>
          <w:szCs w:val="21"/>
        </w:rPr>
        <w:t>4.4.2未按照本公告要求获得本项目招租文件的；</w:t>
      </w:r>
    </w:p>
    <w:p w14:paraId="3ACD1DFD" w14:textId="77777777" w:rsidR="000D0428" w:rsidRPr="000D0428" w:rsidRDefault="000D0428" w:rsidP="000D0428">
      <w:pPr>
        <w:tabs>
          <w:tab w:val="left" w:pos="1134"/>
        </w:tabs>
        <w:adjustRightInd w:val="0"/>
        <w:snapToGrid w:val="0"/>
        <w:spacing w:line="360" w:lineRule="auto"/>
        <w:ind w:leftChars="199" w:left="418"/>
        <w:rPr>
          <w:rFonts w:ascii="宋体" w:hAnsi="宋体"/>
          <w:spacing w:val="2"/>
          <w:szCs w:val="21"/>
        </w:rPr>
      </w:pPr>
      <w:r w:rsidRPr="000D0428">
        <w:rPr>
          <w:rFonts w:ascii="宋体" w:hAnsi="宋体" w:hint="eastAsia"/>
          <w:spacing w:val="2"/>
          <w:szCs w:val="21"/>
        </w:rPr>
        <w:t>4.4.3未按照招租文件要求密封的。</w:t>
      </w:r>
    </w:p>
    <w:p w14:paraId="6A0446D4" w14:textId="77777777" w:rsidR="000D0428" w:rsidRPr="000D0428" w:rsidRDefault="000D0428" w:rsidP="000D0428">
      <w:pPr>
        <w:adjustRightInd w:val="0"/>
        <w:snapToGrid w:val="0"/>
        <w:spacing w:line="360" w:lineRule="auto"/>
        <w:rPr>
          <w:rFonts w:ascii="宋体" w:hAnsi="宋体"/>
          <w:b/>
          <w:szCs w:val="21"/>
        </w:rPr>
      </w:pPr>
      <w:r w:rsidRPr="000D0428">
        <w:rPr>
          <w:rFonts w:ascii="宋体" w:hAnsi="宋体" w:hint="eastAsia"/>
          <w:b/>
          <w:szCs w:val="21"/>
        </w:rPr>
        <w:t>5</w:t>
      </w:r>
      <w:r w:rsidRPr="000D0428">
        <w:rPr>
          <w:rFonts w:ascii="宋体" w:hAnsi="宋体"/>
          <w:b/>
          <w:szCs w:val="21"/>
        </w:rPr>
        <w:t>.</w:t>
      </w:r>
      <w:r w:rsidRPr="000D0428">
        <w:rPr>
          <w:rFonts w:ascii="宋体" w:hAnsi="宋体" w:hint="eastAsia"/>
          <w:b/>
          <w:szCs w:val="21"/>
        </w:rPr>
        <w:t>应答人注册</w:t>
      </w:r>
    </w:p>
    <w:p w14:paraId="411E1DA4" w14:textId="77777777" w:rsidR="000D0428" w:rsidRPr="000D0428" w:rsidRDefault="000D0428" w:rsidP="000D0428">
      <w:pPr>
        <w:adjustRightInd w:val="0"/>
        <w:snapToGrid w:val="0"/>
        <w:spacing w:line="360" w:lineRule="auto"/>
        <w:ind w:left="425"/>
        <w:rPr>
          <w:rFonts w:ascii="宋体" w:hAnsi="宋体"/>
          <w:szCs w:val="21"/>
        </w:rPr>
      </w:pPr>
      <w:r w:rsidRPr="000D0428">
        <w:rPr>
          <w:rFonts w:ascii="宋体" w:hAnsi="宋体" w:hint="eastAsia"/>
        </w:rPr>
        <w:t>【</w:t>
      </w:r>
      <w:r w:rsidRPr="000D0428">
        <w:rPr>
          <w:rFonts w:ascii="宋体" w:hAnsi="宋体"/>
        </w:rPr>
        <w:t>中国电信阳光采购网</w:t>
      </w:r>
      <w:r w:rsidRPr="000D0428">
        <w:rPr>
          <w:rFonts w:ascii="宋体" w:hAnsi="宋体" w:hint="eastAsia"/>
        </w:rPr>
        <w:t>】注册</w:t>
      </w:r>
      <w:r w:rsidRPr="000D0428">
        <w:rPr>
          <w:rFonts w:ascii="宋体" w:hAnsi="宋体" w:hint="eastAsia"/>
          <w:szCs w:val="21"/>
        </w:rPr>
        <w:t>。</w:t>
      </w:r>
    </w:p>
    <w:p w14:paraId="3B63E243" w14:textId="77777777" w:rsidR="000D0428" w:rsidRPr="000D0428" w:rsidRDefault="000D0428" w:rsidP="000D0428">
      <w:pPr>
        <w:adjustRightInd w:val="0"/>
        <w:snapToGrid w:val="0"/>
        <w:spacing w:line="360" w:lineRule="auto"/>
        <w:ind w:firstLineChars="200" w:firstLine="420"/>
        <w:rPr>
          <w:rFonts w:ascii="宋体" w:hAnsi="宋体"/>
        </w:rPr>
      </w:pPr>
      <w:r w:rsidRPr="000D0428">
        <w:rPr>
          <w:rFonts w:ascii="宋体" w:hAnsi="宋体" w:hint="eastAsia"/>
        </w:rPr>
        <w:t>未注册过的潜在应答人，须通过【</w:t>
      </w:r>
      <w:r w:rsidRPr="000D0428">
        <w:rPr>
          <w:rFonts w:ascii="宋体" w:hAnsi="宋体"/>
        </w:rPr>
        <w:t>中国电信阳光采购网</w:t>
      </w:r>
      <w:r w:rsidRPr="000D0428">
        <w:rPr>
          <w:rFonts w:ascii="宋体" w:hAnsi="宋体" w:hint="eastAsia"/>
        </w:rPr>
        <w:t>（</w:t>
      </w:r>
      <w:r w:rsidRPr="000D0428">
        <w:rPr>
          <w:rFonts w:ascii="宋体" w:hAnsi="宋体"/>
        </w:rPr>
        <w:t>https://caigou.chinatelecom.com.cn/ctsc-portal/ctscPortal</w:t>
      </w:r>
      <w:r w:rsidRPr="000D0428">
        <w:rPr>
          <w:rFonts w:ascii="宋体" w:hAnsi="宋体" w:hint="eastAsia"/>
        </w:rPr>
        <w:t>）】首页“立即注册”模块完成注册。</w:t>
      </w:r>
    </w:p>
    <w:p w14:paraId="01EBFB56" w14:textId="77777777" w:rsidR="000D0428" w:rsidRPr="000D0428" w:rsidRDefault="000D0428" w:rsidP="000D0428">
      <w:pPr>
        <w:adjustRightInd w:val="0"/>
        <w:snapToGrid w:val="0"/>
        <w:spacing w:line="360" w:lineRule="auto"/>
        <w:rPr>
          <w:rFonts w:ascii="宋体" w:hAnsi="宋体"/>
          <w:b/>
          <w:szCs w:val="21"/>
        </w:rPr>
      </w:pPr>
      <w:r w:rsidRPr="000D0428">
        <w:rPr>
          <w:rFonts w:ascii="宋体" w:hAnsi="宋体" w:hint="eastAsia"/>
          <w:b/>
          <w:szCs w:val="21"/>
        </w:rPr>
        <w:t>6</w:t>
      </w:r>
      <w:r w:rsidRPr="000D0428">
        <w:rPr>
          <w:rFonts w:ascii="宋体" w:hAnsi="宋体"/>
          <w:b/>
          <w:szCs w:val="21"/>
        </w:rPr>
        <w:t>.</w:t>
      </w:r>
      <w:r w:rsidRPr="000D0428">
        <w:rPr>
          <w:rFonts w:ascii="宋体" w:hAnsi="宋体" w:hint="eastAsia"/>
          <w:b/>
          <w:szCs w:val="21"/>
        </w:rPr>
        <w:t>发布公告的媒介</w:t>
      </w:r>
    </w:p>
    <w:p w14:paraId="5515C14C" w14:textId="77777777" w:rsidR="000D0428" w:rsidRPr="000D0428" w:rsidRDefault="000D0428" w:rsidP="000D0428">
      <w:pPr>
        <w:adjustRightInd w:val="0"/>
        <w:snapToGrid w:val="0"/>
        <w:spacing w:line="360" w:lineRule="auto"/>
        <w:ind w:firstLineChars="200" w:firstLine="420"/>
        <w:rPr>
          <w:rFonts w:ascii="宋体" w:hAnsi="宋体"/>
          <w:szCs w:val="21"/>
        </w:rPr>
      </w:pPr>
      <w:r w:rsidRPr="000D0428">
        <w:rPr>
          <w:rFonts w:ascii="宋体" w:hAnsi="宋体" w:hint="eastAsia"/>
          <w:szCs w:val="21"/>
        </w:rPr>
        <w:t>本公告同时仅在采购与招标网（</w:t>
      </w:r>
      <w:r w:rsidRPr="000D0428">
        <w:rPr>
          <w:rFonts w:ascii="宋体" w:hAnsi="宋体"/>
          <w:szCs w:val="21"/>
        </w:rPr>
        <w:t>https://www.chinabidding.cn</w:t>
      </w:r>
      <w:r w:rsidRPr="000D0428">
        <w:rPr>
          <w:rFonts w:ascii="宋体" w:hAnsi="宋体" w:hint="eastAsia"/>
          <w:szCs w:val="21"/>
        </w:rPr>
        <w:t>）、中国通服招标系统（</w:t>
      </w:r>
      <w:r w:rsidRPr="000D0428">
        <w:rPr>
          <w:rFonts w:ascii="宋体" w:hAnsi="宋体"/>
          <w:szCs w:val="21"/>
        </w:rPr>
        <w:t>https://zb.chinaccsscm.cn/</w:t>
      </w:r>
      <w:r w:rsidRPr="000D0428">
        <w:rPr>
          <w:rFonts w:ascii="宋体" w:hAnsi="宋体" w:hint="eastAsia"/>
          <w:szCs w:val="21"/>
        </w:rPr>
        <w:t>）上发布，其他媒介转载无效。</w:t>
      </w:r>
    </w:p>
    <w:p w14:paraId="3EA55D26" w14:textId="77777777" w:rsidR="000D0428" w:rsidRPr="000D0428" w:rsidRDefault="000D0428" w:rsidP="000D0428">
      <w:pPr>
        <w:adjustRightInd w:val="0"/>
        <w:snapToGrid w:val="0"/>
        <w:spacing w:line="360" w:lineRule="auto"/>
        <w:rPr>
          <w:rFonts w:ascii="宋体" w:hAnsi="宋体"/>
          <w:b/>
          <w:szCs w:val="21"/>
        </w:rPr>
      </w:pPr>
      <w:r w:rsidRPr="000D0428">
        <w:rPr>
          <w:rFonts w:ascii="宋体" w:hAnsi="宋体" w:hint="eastAsia"/>
          <w:b/>
          <w:szCs w:val="21"/>
        </w:rPr>
        <w:t>7</w:t>
      </w:r>
      <w:r w:rsidRPr="000D0428">
        <w:rPr>
          <w:rFonts w:ascii="宋体" w:hAnsi="宋体"/>
          <w:b/>
          <w:szCs w:val="21"/>
        </w:rPr>
        <w:t>.</w:t>
      </w:r>
      <w:r w:rsidRPr="000D0428">
        <w:rPr>
          <w:rFonts w:ascii="宋体" w:hAnsi="宋体" w:hint="eastAsia"/>
          <w:b/>
          <w:szCs w:val="21"/>
        </w:rPr>
        <w:t>联系方式及异议接收方式</w:t>
      </w:r>
    </w:p>
    <w:p w14:paraId="68F351CB" w14:textId="77777777" w:rsidR="000D0428" w:rsidRPr="000D0428" w:rsidRDefault="000D0428" w:rsidP="000D0428">
      <w:pPr>
        <w:spacing w:line="360" w:lineRule="auto"/>
        <w:ind w:left="425"/>
        <w:rPr>
          <w:rFonts w:ascii="宋体" w:hAnsi="宋体"/>
        </w:rPr>
      </w:pPr>
      <w:r w:rsidRPr="000D0428">
        <w:rPr>
          <w:rFonts w:ascii="宋体" w:hAnsi="宋体" w:hint="eastAsia"/>
        </w:rPr>
        <w:lastRenderedPageBreak/>
        <w:t>7</w:t>
      </w:r>
      <w:r w:rsidRPr="000D0428">
        <w:rPr>
          <w:rFonts w:ascii="宋体" w:hAnsi="宋体"/>
        </w:rPr>
        <w:t>.1</w:t>
      </w:r>
      <w:r w:rsidRPr="000D0428">
        <w:rPr>
          <w:rFonts w:ascii="宋体" w:hAnsi="宋体" w:hint="eastAsia"/>
        </w:rPr>
        <w:t>联系方式</w:t>
      </w:r>
    </w:p>
    <w:p w14:paraId="5995D487" w14:textId="77777777" w:rsidR="000D0428" w:rsidRPr="000D0428" w:rsidRDefault="000D0428" w:rsidP="000D0428">
      <w:pPr>
        <w:spacing w:line="360" w:lineRule="auto"/>
        <w:ind w:left="425"/>
        <w:rPr>
          <w:rFonts w:ascii="宋体" w:hAnsi="宋体"/>
        </w:rPr>
      </w:pPr>
      <w:r w:rsidRPr="000D0428">
        <w:rPr>
          <w:rFonts w:ascii="宋体" w:hAnsi="宋体" w:hint="eastAsia"/>
        </w:rPr>
        <w:t>招租人：中国电信股份有限公司惠安分公司</w:t>
      </w:r>
    </w:p>
    <w:p w14:paraId="64071B94" w14:textId="77777777" w:rsidR="000D0428" w:rsidRPr="000D0428" w:rsidRDefault="000D0428" w:rsidP="000D0428">
      <w:pPr>
        <w:spacing w:line="360" w:lineRule="auto"/>
        <w:ind w:left="425"/>
        <w:rPr>
          <w:rFonts w:ascii="宋体" w:hAnsi="宋体"/>
        </w:rPr>
      </w:pPr>
      <w:r w:rsidRPr="000D0428">
        <w:rPr>
          <w:rFonts w:ascii="宋体" w:hAnsi="宋体" w:hint="eastAsia"/>
        </w:rPr>
        <w:t>地    址：</w:t>
      </w:r>
      <w:r w:rsidRPr="000D0428">
        <w:rPr>
          <w:rFonts w:ascii="宋体" w:hAnsi="宋体" w:hint="eastAsia"/>
          <w:szCs w:val="21"/>
        </w:rPr>
        <w:t>福建省惠安县世纪大道2</w:t>
      </w:r>
      <w:r w:rsidRPr="000D0428">
        <w:rPr>
          <w:rFonts w:ascii="宋体" w:hAnsi="宋体"/>
          <w:szCs w:val="21"/>
        </w:rPr>
        <w:t>01</w:t>
      </w:r>
      <w:r w:rsidRPr="000D0428">
        <w:rPr>
          <w:rFonts w:ascii="宋体" w:hAnsi="宋体" w:hint="eastAsia"/>
          <w:szCs w:val="21"/>
        </w:rPr>
        <w:t>号</w:t>
      </w:r>
    </w:p>
    <w:p w14:paraId="7FB9E31D" w14:textId="77777777" w:rsidR="000D0428" w:rsidRPr="000D0428" w:rsidRDefault="000D0428" w:rsidP="000D0428">
      <w:pPr>
        <w:spacing w:line="360" w:lineRule="auto"/>
        <w:ind w:left="425"/>
        <w:rPr>
          <w:rFonts w:ascii="宋体" w:hAnsi="宋体"/>
        </w:rPr>
      </w:pPr>
      <w:r w:rsidRPr="000D0428">
        <w:rPr>
          <w:rFonts w:ascii="宋体" w:hAnsi="宋体" w:hint="eastAsia"/>
        </w:rPr>
        <w:t>招租人联系人：郭女士</w:t>
      </w:r>
    </w:p>
    <w:p w14:paraId="194AD463" w14:textId="77777777" w:rsidR="000D0428" w:rsidRPr="000D0428" w:rsidRDefault="000D0428" w:rsidP="000D0428">
      <w:pPr>
        <w:spacing w:line="360" w:lineRule="auto"/>
        <w:ind w:left="425"/>
        <w:rPr>
          <w:rFonts w:ascii="宋体" w:hAnsi="宋体"/>
        </w:rPr>
      </w:pPr>
      <w:r w:rsidRPr="000D0428">
        <w:rPr>
          <w:rFonts w:ascii="宋体" w:hAnsi="宋体" w:hint="eastAsia"/>
        </w:rPr>
        <w:t>招租人联系方式：</w:t>
      </w:r>
      <w:r w:rsidRPr="000D0428">
        <w:rPr>
          <w:rFonts w:ascii="宋体" w:hAnsi="宋体"/>
        </w:rPr>
        <w:t>189 0699 0872</w:t>
      </w:r>
    </w:p>
    <w:p w14:paraId="66C28F63" w14:textId="77777777" w:rsidR="000D0428" w:rsidRPr="000D0428" w:rsidRDefault="000D0428" w:rsidP="000D0428">
      <w:pPr>
        <w:spacing w:line="360" w:lineRule="auto"/>
        <w:ind w:left="425"/>
        <w:rPr>
          <w:rFonts w:ascii="宋体" w:hAnsi="宋体"/>
        </w:rPr>
      </w:pPr>
      <w:r w:rsidRPr="000D0428">
        <w:rPr>
          <w:rFonts w:ascii="宋体" w:hAnsi="宋体" w:hint="eastAsia"/>
        </w:rPr>
        <w:t>招租代理机构：</w:t>
      </w:r>
      <w:r w:rsidRPr="000D0428">
        <w:rPr>
          <w:rFonts w:ascii="宋体" w:hAnsi="宋体" w:hint="eastAsia"/>
          <w:szCs w:val="21"/>
        </w:rPr>
        <w:t>福建省中通通信物流有限公司</w:t>
      </w:r>
    </w:p>
    <w:p w14:paraId="5103B65C" w14:textId="77777777" w:rsidR="000D0428" w:rsidRPr="000D0428" w:rsidRDefault="000D0428" w:rsidP="000D0428">
      <w:pPr>
        <w:spacing w:line="360" w:lineRule="auto"/>
        <w:ind w:left="425"/>
        <w:rPr>
          <w:rFonts w:ascii="宋体" w:hAnsi="宋体"/>
        </w:rPr>
      </w:pPr>
      <w:r w:rsidRPr="000D0428">
        <w:rPr>
          <w:rFonts w:ascii="宋体" w:hAnsi="宋体" w:hint="eastAsia"/>
        </w:rPr>
        <w:t>地    址：</w:t>
      </w:r>
      <w:r w:rsidRPr="000D0428">
        <w:rPr>
          <w:rFonts w:ascii="宋体" w:hAnsi="宋体" w:hint="eastAsia"/>
          <w:szCs w:val="21"/>
        </w:rPr>
        <w:t>福州市仓山区信平路10号</w:t>
      </w:r>
    </w:p>
    <w:p w14:paraId="1677C8C2" w14:textId="77777777" w:rsidR="000D0428" w:rsidRPr="000D0428" w:rsidRDefault="000D0428" w:rsidP="000D0428">
      <w:pPr>
        <w:spacing w:line="360" w:lineRule="auto"/>
        <w:ind w:left="425"/>
        <w:rPr>
          <w:rFonts w:ascii="宋体" w:hAnsi="宋体"/>
        </w:rPr>
      </w:pPr>
      <w:proofErr w:type="gramStart"/>
      <w:r w:rsidRPr="000D0428">
        <w:rPr>
          <w:rFonts w:ascii="宋体" w:hAnsi="宋体" w:hint="eastAsia"/>
        </w:rPr>
        <w:t>邮</w:t>
      </w:r>
      <w:proofErr w:type="gramEnd"/>
      <w:r w:rsidRPr="000D0428">
        <w:rPr>
          <w:rFonts w:ascii="宋体" w:hAnsi="宋体" w:hint="eastAsia"/>
        </w:rPr>
        <w:t xml:space="preserve">    编：350007</w:t>
      </w:r>
    </w:p>
    <w:p w14:paraId="0C5D6C15" w14:textId="77777777" w:rsidR="000D0428" w:rsidRPr="000D0428" w:rsidRDefault="000D0428" w:rsidP="000D0428">
      <w:pPr>
        <w:spacing w:line="360" w:lineRule="auto"/>
        <w:ind w:firstLineChars="200" w:firstLine="420"/>
        <w:rPr>
          <w:rFonts w:ascii="宋体" w:hAnsi="宋体"/>
          <w:color w:val="000000"/>
          <w:kern w:val="0"/>
          <w:szCs w:val="21"/>
          <w:lang w:val="zh-CN"/>
        </w:rPr>
      </w:pPr>
      <w:r w:rsidRPr="000D0428">
        <w:rPr>
          <w:rFonts w:ascii="宋体" w:hAnsi="宋体" w:hint="eastAsia"/>
          <w:color w:val="000000"/>
          <w:kern w:val="0"/>
          <w:szCs w:val="21"/>
          <w:lang w:val="zh-CN"/>
        </w:rPr>
        <w:t>项目负责人1: 吴金拓 电话：18959854123电子邮箱：wujintuo@chinaccs.cn</w:t>
      </w:r>
    </w:p>
    <w:p w14:paraId="77081E8B" w14:textId="77777777" w:rsidR="000D0428" w:rsidRPr="000D0428" w:rsidRDefault="000D0428" w:rsidP="000D0428">
      <w:pPr>
        <w:spacing w:line="360" w:lineRule="auto"/>
        <w:ind w:firstLineChars="200" w:firstLine="420"/>
        <w:rPr>
          <w:rFonts w:ascii="宋体" w:hAnsi="宋体"/>
          <w:color w:val="000000"/>
          <w:kern w:val="0"/>
          <w:szCs w:val="21"/>
          <w:lang w:val="zh-CN"/>
        </w:rPr>
      </w:pPr>
      <w:r w:rsidRPr="000D0428">
        <w:rPr>
          <w:rFonts w:ascii="宋体" w:hAnsi="宋体" w:hint="eastAsia"/>
          <w:color w:val="000000"/>
          <w:kern w:val="0"/>
          <w:szCs w:val="21"/>
          <w:lang w:val="zh-CN"/>
        </w:rPr>
        <w:t>项目负责人2：蒋恭楷 电话：18959944818</w:t>
      </w:r>
    </w:p>
    <w:p w14:paraId="0D88AE30" w14:textId="77777777" w:rsidR="000D0428" w:rsidRPr="000D0428" w:rsidRDefault="000D0428" w:rsidP="000D0428">
      <w:pPr>
        <w:spacing w:line="360" w:lineRule="auto"/>
        <w:ind w:left="425"/>
        <w:rPr>
          <w:rFonts w:ascii="宋体" w:hAnsi="宋体"/>
        </w:rPr>
      </w:pPr>
      <w:r w:rsidRPr="000D0428">
        <w:rPr>
          <w:rFonts w:ascii="宋体" w:hAnsi="宋体" w:hint="eastAsia"/>
        </w:rPr>
        <w:t>7.2异议接收方式</w:t>
      </w:r>
    </w:p>
    <w:p w14:paraId="4F8F2C4C" w14:textId="77777777" w:rsidR="000D0428" w:rsidRPr="000D0428" w:rsidRDefault="000D0428" w:rsidP="000D0428">
      <w:pPr>
        <w:spacing w:line="360" w:lineRule="auto"/>
        <w:ind w:left="425" w:right="489"/>
        <w:jc w:val="left"/>
        <w:rPr>
          <w:rFonts w:ascii="宋体" w:hAnsi="宋体"/>
        </w:rPr>
      </w:pPr>
      <w:r w:rsidRPr="000D0428">
        <w:rPr>
          <w:rFonts w:ascii="宋体" w:hAnsi="宋体" w:hint="eastAsia"/>
        </w:rPr>
        <w:t>书面形式发送至异议接收邮箱：</w:t>
      </w:r>
      <w:r w:rsidRPr="000D0428">
        <w:rPr>
          <w:rFonts w:ascii="宋体" w:hAnsi="宋体" w:hint="eastAsia"/>
          <w:color w:val="000000"/>
          <w:kern w:val="0"/>
          <w:szCs w:val="21"/>
        </w:rPr>
        <w:t>wujintuo@chinaccs.cn</w:t>
      </w:r>
      <w:r w:rsidRPr="000D0428">
        <w:rPr>
          <w:rFonts w:ascii="宋体" w:hAnsi="宋体" w:hint="eastAsia"/>
          <w:szCs w:val="21"/>
        </w:rPr>
        <w:t>。</w:t>
      </w:r>
    </w:p>
    <w:p w14:paraId="42A336AD" w14:textId="77777777" w:rsidR="000D0428" w:rsidRPr="000D0428" w:rsidRDefault="000D0428" w:rsidP="000D0428">
      <w:pPr>
        <w:snapToGrid w:val="0"/>
        <w:spacing w:line="360" w:lineRule="auto"/>
        <w:ind w:firstLineChars="1787" w:firstLine="3753"/>
        <w:jc w:val="right"/>
        <w:rPr>
          <w:rFonts w:ascii="宋体" w:hAnsi="宋体"/>
        </w:rPr>
      </w:pPr>
      <w:r w:rsidRPr="000D0428">
        <w:rPr>
          <w:rFonts w:ascii="宋体" w:hAnsi="宋体" w:hint="eastAsia"/>
        </w:rPr>
        <w:t>招租代理机构：</w:t>
      </w:r>
      <w:r w:rsidRPr="000D0428">
        <w:rPr>
          <w:rFonts w:ascii="宋体" w:hAnsi="宋体" w:hint="eastAsia"/>
          <w:u w:val="single"/>
        </w:rPr>
        <w:t>福建省中通通信物流有限公司</w:t>
      </w:r>
    </w:p>
    <w:p w14:paraId="0A75673D" w14:textId="77777777" w:rsidR="000D0428" w:rsidRPr="000D0428" w:rsidRDefault="000D0428" w:rsidP="000D0428">
      <w:pPr>
        <w:snapToGrid w:val="0"/>
        <w:spacing w:line="360" w:lineRule="auto"/>
        <w:jc w:val="right"/>
        <w:rPr>
          <w:rFonts w:ascii="宋体" w:hAnsi="宋体"/>
        </w:rPr>
      </w:pPr>
      <w:r w:rsidRPr="000D0428">
        <w:rPr>
          <w:rFonts w:ascii="宋体" w:hAnsi="宋体"/>
          <w:u w:val="single"/>
        </w:rPr>
        <w:t>2023</w:t>
      </w:r>
      <w:r w:rsidRPr="000D0428">
        <w:rPr>
          <w:rFonts w:ascii="宋体" w:hAnsi="宋体" w:hint="eastAsia"/>
        </w:rPr>
        <w:t>年</w:t>
      </w:r>
      <w:r w:rsidRPr="000D0428">
        <w:rPr>
          <w:rFonts w:ascii="宋体" w:hAnsi="宋体"/>
          <w:color w:val="FF0000"/>
          <w:u w:val="single"/>
        </w:rPr>
        <w:t>05</w:t>
      </w:r>
      <w:r w:rsidRPr="000D0428">
        <w:rPr>
          <w:rFonts w:ascii="宋体" w:hAnsi="宋体" w:hint="eastAsia"/>
        </w:rPr>
        <w:t>月</w:t>
      </w:r>
      <w:r w:rsidRPr="000D0428">
        <w:rPr>
          <w:rFonts w:ascii="宋体" w:hAnsi="宋体"/>
          <w:color w:val="FF0000"/>
          <w:u w:val="single"/>
        </w:rPr>
        <w:t>26</w:t>
      </w:r>
      <w:r w:rsidRPr="000D0428">
        <w:rPr>
          <w:rFonts w:ascii="宋体" w:hAnsi="宋体" w:hint="eastAsia"/>
        </w:rPr>
        <w:t>日</w:t>
      </w:r>
    </w:p>
    <w:p w14:paraId="5FDB3EA0" w14:textId="55064136" w:rsidR="000D0428" w:rsidRPr="000D0428" w:rsidRDefault="000D0428" w:rsidP="000D0428">
      <w:pPr>
        <w:rPr>
          <w:rFonts w:ascii="宋体" w:hAnsi="宋体"/>
          <w:szCs w:val="21"/>
        </w:rPr>
      </w:pPr>
    </w:p>
    <w:p w14:paraId="6981106D" w14:textId="77777777" w:rsidR="005F5E93" w:rsidRPr="000D0428" w:rsidRDefault="005F5E93" w:rsidP="000D0428">
      <w:pPr>
        <w:rPr>
          <w:rFonts w:ascii="宋体" w:hAnsi="宋体"/>
        </w:rPr>
      </w:pPr>
    </w:p>
    <w:sectPr w:rsidR="005F5E93" w:rsidRPr="000D04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0EEF" w14:textId="77777777" w:rsidR="00060919" w:rsidRDefault="00060919" w:rsidP="00871313">
      <w:r>
        <w:separator/>
      </w:r>
    </w:p>
  </w:endnote>
  <w:endnote w:type="continuationSeparator" w:id="0">
    <w:p w14:paraId="1E7413B5" w14:textId="77777777" w:rsidR="00060919" w:rsidRDefault="00060919" w:rsidP="0087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102C" w14:textId="77777777" w:rsidR="00060919" w:rsidRDefault="00060919" w:rsidP="00871313">
      <w:r>
        <w:separator/>
      </w:r>
    </w:p>
  </w:footnote>
  <w:footnote w:type="continuationSeparator" w:id="0">
    <w:p w14:paraId="402A961E" w14:textId="77777777" w:rsidR="00060919" w:rsidRDefault="00060919" w:rsidP="00871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93"/>
    <w:rsid w:val="00060919"/>
    <w:rsid w:val="000D0428"/>
    <w:rsid w:val="005F5E93"/>
    <w:rsid w:val="00871313"/>
    <w:rsid w:val="00F22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F1AEBA0-CFF5-417F-AAFA-C4B05522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313"/>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87131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313"/>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871313"/>
    <w:rPr>
      <w:sz w:val="18"/>
      <w:szCs w:val="18"/>
    </w:rPr>
  </w:style>
  <w:style w:type="paragraph" w:styleId="a5">
    <w:name w:val="footer"/>
    <w:basedOn w:val="a"/>
    <w:link w:val="a6"/>
    <w:uiPriority w:val="99"/>
    <w:unhideWhenUsed/>
    <w:rsid w:val="00871313"/>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871313"/>
    <w:rPr>
      <w:sz w:val="18"/>
      <w:szCs w:val="18"/>
    </w:rPr>
  </w:style>
  <w:style w:type="paragraph" w:customStyle="1" w:styleId="bt1bt1">
    <w:name w:val="bt1bt1"/>
    <w:basedOn w:val="1"/>
    <w:qFormat/>
    <w:rsid w:val="00871313"/>
    <w:pPr>
      <w:spacing w:line="240" w:lineRule="auto"/>
      <w:jc w:val="center"/>
    </w:pPr>
    <w:rPr>
      <w:rFonts w:ascii="黑体" w:eastAsia="黑体"/>
      <w:b w:val="0"/>
      <w:sz w:val="36"/>
      <w:szCs w:val="36"/>
    </w:rPr>
  </w:style>
  <w:style w:type="paragraph" w:styleId="a7">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
    <w:link w:val="a8"/>
    <w:uiPriority w:val="34"/>
    <w:unhideWhenUsed/>
    <w:qFormat/>
    <w:rsid w:val="00871313"/>
    <w:pPr>
      <w:ind w:firstLineChars="200" w:firstLine="420"/>
    </w:pPr>
  </w:style>
  <w:style w:type="character" w:customStyle="1" w:styleId="a8">
    <w:name w:val="列表段落 字符"/>
    <w:aliases w:val="编号 字符,List Paragraph 字符,符号列表 字符,符号1.1（天云科技） 字符,列出段落-正文 字符,二级编号 字符,lp1 字符,List Paragraph11 字符,Bullet List 字符,FooterText 字符,numbered 字符,Paragraphe de liste1 字符,List 字符,·ûºÅÁÐ±í 字符,¡¤?o?¨¢D¡À¨ª 字符,?¡è?o?¡§¡éD?¨¤¡§a 字符,??¨¨?o??¡ì?¨¦D?¡§¡è?¡ìa 字符"/>
    <w:link w:val="a7"/>
    <w:uiPriority w:val="34"/>
    <w:qFormat/>
    <w:rsid w:val="00871313"/>
    <w:rPr>
      <w:rFonts w:ascii="Times New Roman" w:eastAsia="宋体" w:hAnsi="Times New Roman" w:cs="Times New Roman"/>
      <w:szCs w:val="24"/>
      <w14:ligatures w14:val="none"/>
    </w:rPr>
  </w:style>
  <w:style w:type="character" w:customStyle="1" w:styleId="10">
    <w:name w:val="标题 1 字符"/>
    <w:basedOn w:val="a0"/>
    <w:link w:val="1"/>
    <w:uiPriority w:val="9"/>
    <w:rsid w:val="00871313"/>
    <w:rPr>
      <w:rFonts w:ascii="Times New Roman" w:eastAsia="宋体" w:hAnsi="Times New Roman" w:cs="Times New Roman"/>
      <w:b/>
      <w:bCs/>
      <w:kern w:val="44"/>
      <w:sz w:val="44"/>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金拓 吴</cp:lastModifiedBy>
  <cp:revision>3</cp:revision>
  <dcterms:created xsi:type="dcterms:W3CDTF">2023-05-11T05:53:00Z</dcterms:created>
  <dcterms:modified xsi:type="dcterms:W3CDTF">2023-05-26T07:10:00Z</dcterms:modified>
</cp:coreProperties>
</file>