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B8" w:rsidRDefault="00B939B8" w:rsidP="00B939B8">
      <w:pPr>
        <w:pStyle w:val="bt1bt1"/>
        <w:spacing w:before="240" w:after="120"/>
        <w:rPr>
          <w:rFonts w:ascii="宋体" w:hAnsi="宋体"/>
          <w:color w:val="0000FF"/>
          <w:szCs w:val="21"/>
        </w:rPr>
      </w:pPr>
      <w:bookmarkStart w:id="0" w:name="_Toc447265497"/>
      <w:bookmarkStart w:id="1" w:name="_Toc447265211"/>
      <w:bookmarkStart w:id="2" w:name="_Toc447265797"/>
      <w:bookmarkStart w:id="3" w:name="_Toc447188662"/>
      <w:bookmarkStart w:id="4" w:name="_Toc130226812"/>
      <w:bookmarkStart w:id="5" w:name="OLE_LINK1"/>
      <w:bookmarkStart w:id="6" w:name="_GoBack"/>
      <w:r w:rsidRPr="00B939B8">
        <w:rPr>
          <w:rFonts w:ascii="宋体" w:eastAsia="宋体" w:hAnsi="宋体" w:cs="宋体" w:hint="eastAsia"/>
          <w:b/>
          <w:bCs w:val="0"/>
          <w:kern w:val="0"/>
          <w:sz w:val="28"/>
          <w:szCs w:val="28"/>
        </w:rPr>
        <w:t>2023-2024年中国电信莆田分公司无线网自有基站美化外罩集中采购项目</w:t>
      </w:r>
      <w:r>
        <w:rPr>
          <w:rFonts w:ascii="宋体" w:eastAsia="宋体" w:hAnsi="宋体" w:cs="宋体" w:hint="eastAsia"/>
          <w:b/>
          <w:bCs w:val="0"/>
          <w:kern w:val="0"/>
          <w:sz w:val="28"/>
          <w:szCs w:val="28"/>
        </w:rPr>
        <w:t>比选公告</w:t>
      </w:r>
      <w:bookmarkEnd w:id="0"/>
      <w:bookmarkEnd w:id="1"/>
      <w:bookmarkEnd w:id="2"/>
      <w:bookmarkEnd w:id="3"/>
      <w:bookmarkEnd w:id="4"/>
    </w:p>
    <w:p w:rsidR="00B939B8" w:rsidRDefault="00B939B8" w:rsidP="00B939B8">
      <w:pPr>
        <w:adjustRightInd w:val="0"/>
        <w:snapToGrid w:val="0"/>
        <w:spacing w:line="440" w:lineRule="exact"/>
        <w:ind w:firstLineChars="200" w:firstLine="420"/>
        <w:rPr>
          <w:rFonts w:ascii="宋体" w:hAnsi="宋体"/>
          <w:szCs w:val="21"/>
        </w:rPr>
      </w:pPr>
      <w:r>
        <w:rPr>
          <w:rFonts w:ascii="宋体" w:hAnsi="宋体" w:hint="eastAsia"/>
          <w:szCs w:val="21"/>
        </w:rPr>
        <w:t>本比选项目为</w:t>
      </w:r>
      <w:r>
        <w:rPr>
          <w:rFonts w:ascii="宋体" w:hAnsi="宋体" w:hint="eastAsia"/>
          <w:u w:val="single"/>
        </w:rPr>
        <w:t>【2023-2024年中国电信莆田分公司无线网自有基站美化外罩集中采购项目】</w:t>
      </w:r>
      <w:r>
        <w:rPr>
          <w:rFonts w:ascii="宋体" w:hAnsi="宋体" w:hint="eastAsia"/>
          <w:szCs w:val="21"/>
        </w:rPr>
        <w:t>（项目编号：</w:t>
      </w:r>
      <w:r>
        <w:rPr>
          <w:rFonts w:ascii="宋体" w:hAnsi="宋体" w:hint="eastAsia"/>
          <w:u w:val="single"/>
        </w:rPr>
        <w:t>【FJZT-2023-10452】</w:t>
      </w:r>
      <w:r>
        <w:rPr>
          <w:rFonts w:ascii="宋体" w:hAnsi="宋体" w:hint="eastAsia"/>
          <w:szCs w:val="21"/>
        </w:rPr>
        <w:t>），比选人为</w:t>
      </w:r>
      <w:r>
        <w:rPr>
          <w:rFonts w:ascii="宋体" w:hAnsi="宋体" w:hint="eastAsia"/>
          <w:u w:val="single"/>
        </w:rPr>
        <w:t>【</w:t>
      </w:r>
      <w:r w:rsidRPr="00983214">
        <w:rPr>
          <w:rFonts w:ascii="宋体" w:hAnsi="宋体" w:hint="eastAsia"/>
          <w:u w:val="single"/>
        </w:rPr>
        <w:t>中国电信股份有限公司莆田分公司</w:t>
      </w:r>
      <w:r>
        <w:rPr>
          <w:rFonts w:ascii="宋体" w:hAnsi="宋体" w:hint="eastAsia"/>
          <w:u w:val="single"/>
        </w:rPr>
        <w:t>】</w:t>
      </w:r>
      <w:r>
        <w:rPr>
          <w:rFonts w:ascii="宋体" w:hAnsi="宋体" w:hint="eastAsia"/>
          <w:szCs w:val="21"/>
        </w:rPr>
        <w:t>，比选代理机构为</w:t>
      </w:r>
      <w:r>
        <w:rPr>
          <w:rFonts w:ascii="宋体" w:hAnsi="宋体" w:hint="eastAsia"/>
          <w:u w:val="single"/>
        </w:rPr>
        <w:t>【福建省中通通信物流有限公司】</w:t>
      </w:r>
      <w:r>
        <w:rPr>
          <w:rFonts w:ascii="宋体" w:hAnsi="宋体" w:hint="eastAsia"/>
          <w:szCs w:val="21"/>
        </w:rPr>
        <w:t>。项目资金已落实，具备比选条件，现进行公开比选，凡有意向的且具有提供标的物能力的潜在参选人（以下简称参选人）均可参选。</w:t>
      </w:r>
    </w:p>
    <w:p w:rsidR="00B939B8" w:rsidRPr="00983214" w:rsidRDefault="00B939B8" w:rsidP="00B939B8">
      <w:pPr>
        <w:adjustRightInd w:val="0"/>
        <w:snapToGrid w:val="0"/>
        <w:spacing w:line="440" w:lineRule="exact"/>
        <w:rPr>
          <w:rFonts w:ascii="宋体" w:hAnsi="宋体"/>
          <w:b/>
          <w:szCs w:val="21"/>
        </w:rPr>
      </w:pPr>
      <w:r>
        <w:rPr>
          <w:rFonts w:ascii="宋体" w:hAnsi="宋体" w:hint="eastAsia"/>
          <w:b/>
          <w:szCs w:val="21"/>
        </w:rPr>
        <w:t>1.</w:t>
      </w:r>
      <w:r w:rsidRPr="00983214">
        <w:rPr>
          <w:rFonts w:ascii="宋体" w:hAnsi="宋体" w:hint="eastAsia"/>
          <w:b/>
          <w:szCs w:val="21"/>
        </w:rPr>
        <w:t>项目概况与采购内容</w:t>
      </w:r>
    </w:p>
    <w:p w:rsidR="00B939B8" w:rsidRDefault="00B939B8" w:rsidP="00B939B8">
      <w:pPr>
        <w:adjustRightInd w:val="0"/>
        <w:snapToGrid w:val="0"/>
        <w:spacing w:line="440" w:lineRule="exact"/>
        <w:ind w:firstLineChars="200" w:firstLine="420"/>
        <w:rPr>
          <w:rFonts w:ascii="宋体" w:hAnsi="宋体"/>
          <w:szCs w:val="21"/>
        </w:rPr>
      </w:pPr>
      <w:r>
        <w:rPr>
          <w:rFonts w:ascii="宋体" w:hAnsi="宋体" w:hint="eastAsia"/>
          <w:szCs w:val="21"/>
        </w:rPr>
        <w:t>1.1项目概况</w:t>
      </w:r>
      <w:r w:rsidRPr="00983214">
        <w:rPr>
          <w:rFonts w:ascii="宋体" w:hAnsi="宋体"/>
          <w:szCs w:val="21"/>
        </w:rPr>
        <w:t>：本项目为</w:t>
      </w:r>
      <w:r>
        <w:rPr>
          <w:rFonts w:ascii="宋体" w:hAnsi="宋体" w:hint="eastAsia"/>
          <w:szCs w:val="21"/>
        </w:rPr>
        <w:t>2023-2024年中国电信莆田分公司无线网自有基站美化外罩集中采购项目</w:t>
      </w:r>
      <w:r w:rsidRPr="00983214">
        <w:rPr>
          <w:rFonts w:ascii="宋体" w:hAnsi="宋体" w:hint="eastAsia"/>
          <w:szCs w:val="21"/>
        </w:rPr>
        <w:t>，项目预估金额</w:t>
      </w:r>
      <w:r w:rsidRPr="007821E0">
        <w:rPr>
          <w:rFonts w:ascii="宋体" w:hAnsi="宋体"/>
          <w:szCs w:val="21"/>
        </w:rPr>
        <w:t>147.38</w:t>
      </w:r>
      <w:r w:rsidRPr="00983214">
        <w:rPr>
          <w:rFonts w:ascii="宋体" w:hAnsi="宋体" w:hint="eastAsia"/>
          <w:szCs w:val="21"/>
        </w:rPr>
        <w:t>万元（不含税）。</w:t>
      </w:r>
    </w:p>
    <w:p w:rsidR="00B939B8" w:rsidRPr="00983214" w:rsidRDefault="00B939B8" w:rsidP="00B939B8">
      <w:pPr>
        <w:adjustRightInd w:val="0"/>
        <w:snapToGrid w:val="0"/>
        <w:spacing w:line="440" w:lineRule="exact"/>
        <w:ind w:firstLineChars="200" w:firstLine="420"/>
        <w:rPr>
          <w:rFonts w:ascii="宋体" w:hAnsi="宋体"/>
          <w:szCs w:val="21"/>
        </w:rPr>
      </w:pPr>
      <w:r w:rsidRPr="00983214">
        <w:rPr>
          <w:rFonts w:ascii="宋体" w:hAnsi="宋体" w:hint="eastAsia"/>
          <w:szCs w:val="21"/>
        </w:rPr>
        <w:t>本项目为集中采购项目</w:t>
      </w:r>
      <w:r>
        <w:rPr>
          <w:rFonts w:ascii="宋体" w:hAnsi="宋体" w:hint="eastAsia"/>
          <w:szCs w:val="21"/>
        </w:rPr>
        <w:t>。</w:t>
      </w:r>
      <w:r w:rsidRPr="00983214">
        <w:rPr>
          <w:rFonts w:ascii="宋体" w:hAnsi="宋体" w:hint="eastAsia"/>
          <w:szCs w:val="21"/>
        </w:rPr>
        <w:t>项目</w:t>
      </w:r>
      <w:r>
        <w:rPr>
          <w:rFonts w:ascii="宋体" w:hAnsi="宋体" w:hint="eastAsia"/>
          <w:szCs w:val="21"/>
        </w:rPr>
        <w:t>框架期</w:t>
      </w:r>
      <w:r w:rsidRPr="00983214">
        <w:rPr>
          <w:rFonts w:ascii="宋体" w:hAnsi="宋体" w:hint="eastAsia"/>
          <w:szCs w:val="21"/>
        </w:rPr>
        <w:t>为：</w:t>
      </w:r>
      <w:r w:rsidRPr="007821E0">
        <w:rPr>
          <w:rFonts w:ascii="宋体" w:hAnsi="宋体" w:hint="eastAsia"/>
          <w:szCs w:val="21"/>
        </w:rPr>
        <w:t>自合同签订之日起2年或框架份额执行完毕 (以先到为准)</w:t>
      </w:r>
      <w:r w:rsidRPr="00983214">
        <w:rPr>
          <w:rFonts w:ascii="宋体" w:hAnsi="宋体" w:hint="eastAsia"/>
          <w:szCs w:val="21"/>
        </w:rPr>
        <w:t>。</w:t>
      </w:r>
    </w:p>
    <w:p w:rsidR="00B939B8" w:rsidRDefault="00B939B8" w:rsidP="00B939B8">
      <w:pPr>
        <w:adjustRightInd w:val="0"/>
        <w:snapToGrid w:val="0"/>
        <w:spacing w:line="440" w:lineRule="exact"/>
        <w:ind w:firstLineChars="200" w:firstLine="420"/>
        <w:rPr>
          <w:rFonts w:ascii="宋体" w:hAnsi="宋体"/>
          <w:szCs w:val="21"/>
        </w:rPr>
      </w:pPr>
      <w:r>
        <w:rPr>
          <w:rFonts w:ascii="宋体" w:hAnsi="宋体" w:hint="eastAsia"/>
          <w:szCs w:val="21"/>
        </w:rPr>
        <w:t>1.2</w:t>
      </w:r>
      <w:bookmarkStart w:id="7" w:name="OLE_LINK3"/>
      <w:bookmarkStart w:id="8" w:name="OLE_LINK5"/>
      <w:r w:rsidRPr="00A271A8">
        <w:rPr>
          <w:rFonts w:ascii="宋体" w:hAnsi="宋体" w:hint="eastAsia"/>
          <w:szCs w:val="21"/>
        </w:rPr>
        <w:t>采购内容</w:t>
      </w:r>
      <w:r w:rsidRPr="00A271A8">
        <w:rPr>
          <w:rFonts w:asciiTheme="minorEastAsia" w:eastAsiaTheme="minorEastAsia" w:hAnsiTheme="minorEastAsia" w:hint="eastAsia"/>
          <w:szCs w:val="21"/>
        </w:rPr>
        <w:t>情况：</w:t>
      </w:r>
      <w:bookmarkEnd w:id="7"/>
      <w:bookmarkEnd w:id="8"/>
    </w:p>
    <w:tbl>
      <w:tblPr>
        <w:tblW w:w="5000" w:type="pct"/>
        <w:jc w:val="center"/>
        <w:tblLayout w:type="fixed"/>
        <w:tblLook w:val="04A0" w:firstRow="1" w:lastRow="0" w:firstColumn="1" w:lastColumn="0" w:noHBand="0" w:noVBand="1"/>
      </w:tblPr>
      <w:tblGrid>
        <w:gridCol w:w="524"/>
        <w:gridCol w:w="994"/>
        <w:gridCol w:w="864"/>
        <w:gridCol w:w="850"/>
        <w:gridCol w:w="850"/>
        <w:gridCol w:w="424"/>
        <w:gridCol w:w="423"/>
        <w:gridCol w:w="990"/>
        <w:gridCol w:w="1831"/>
        <w:gridCol w:w="772"/>
      </w:tblGrid>
      <w:tr w:rsidR="00B939B8" w:rsidRPr="00F870A7" w:rsidTr="00AF3652">
        <w:trPr>
          <w:trHeight w:val="280"/>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widowControl/>
              <w:jc w:val="center"/>
              <w:rPr>
                <w:sz w:val="20"/>
              </w:rPr>
            </w:pPr>
            <w:r w:rsidRPr="00F870A7">
              <w:rPr>
                <w:rFonts w:hint="eastAsia"/>
                <w:sz w:val="20"/>
              </w:rPr>
              <w:t>序号</w:t>
            </w:r>
          </w:p>
        </w:tc>
        <w:tc>
          <w:tcPr>
            <w:tcW w:w="583" w:type="pct"/>
            <w:tcBorders>
              <w:top w:val="single" w:sz="4" w:space="0" w:color="auto"/>
              <w:left w:val="nil"/>
              <w:bottom w:val="single" w:sz="4" w:space="0" w:color="auto"/>
              <w:right w:val="single" w:sz="4" w:space="0" w:color="auto"/>
            </w:tcBorders>
            <w:vAlign w:val="center"/>
          </w:tcPr>
          <w:p w:rsidR="00B939B8" w:rsidRPr="00F870A7" w:rsidRDefault="00B939B8" w:rsidP="00AF3652">
            <w:pPr>
              <w:widowControl/>
              <w:jc w:val="center"/>
              <w:rPr>
                <w:sz w:val="20"/>
              </w:rPr>
            </w:pPr>
            <w:r w:rsidRPr="00F870A7">
              <w:rPr>
                <w:rFonts w:ascii="宋体" w:hAnsi="宋体" w:cs="宋体" w:hint="eastAsia"/>
                <w:kern w:val="0"/>
                <w:sz w:val="20"/>
                <w:szCs w:val="21"/>
              </w:rPr>
              <w:t>涉及的主要评估产品品类</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widowControl/>
              <w:jc w:val="center"/>
              <w:rPr>
                <w:sz w:val="20"/>
              </w:rPr>
            </w:pPr>
            <w:r w:rsidRPr="00F870A7">
              <w:rPr>
                <w:rFonts w:hint="eastAsia"/>
                <w:sz w:val="20"/>
              </w:rPr>
              <w:t>名称</w:t>
            </w:r>
          </w:p>
        </w:tc>
        <w:tc>
          <w:tcPr>
            <w:tcW w:w="499" w:type="pct"/>
            <w:tcBorders>
              <w:top w:val="single" w:sz="4" w:space="0" w:color="auto"/>
              <w:left w:val="nil"/>
              <w:bottom w:val="single" w:sz="4" w:space="0" w:color="auto"/>
              <w:right w:val="nil"/>
            </w:tcBorders>
            <w:vAlign w:val="center"/>
          </w:tcPr>
          <w:p w:rsidR="00B939B8" w:rsidRPr="00F870A7" w:rsidRDefault="00B939B8" w:rsidP="00AF3652">
            <w:pPr>
              <w:jc w:val="center"/>
              <w:rPr>
                <w:rFonts w:ascii="宋体" w:hAnsi="宋体" w:cs="宋体"/>
                <w:sz w:val="18"/>
                <w:szCs w:val="20"/>
              </w:rPr>
            </w:pPr>
            <w:r w:rsidRPr="00F870A7">
              <w:rPr>
                <w:rFonts w:hint="eastAsia"/>
                <w:sz w:val="18"/>
                <w:szCs w:val="20"/>
              </w:rPr>
              <w:t>规格尺寸</w:t>
            </w:r>
          </w:p>
        </w:tc>
        <w:tc>
          <w:tcPr>
            <w:tcW w:w="499"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20"/>
              </w:rPr>
            </w:pPr>
            <w:r w:rsidRPr="00F870A7">
              <w:rPr>
                <w:rFonts w:hint="eastAsia"/>
                <w:sz w:val="18"/>
                <w:szCs w:val="20"/>
              </w:rPr>
              <w:t>材料</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20"/>
              </w:rPr>
            </w:pPr>
            <w:r w:rsidRPr="00F870A7">
              <w:rPr>
                <w:rFonts w:hint="eastAsia"/>
                <w:sz w:val="18"/>
                <w:szCs w:val="20"/>
              </w:rPr>
              <w:t>单位</w:t>
            </w:r>
          </w:p>
        </w:tc>
        <w:tc>
          <w:tcPr>
            <w:tcW w:w="248" w:type="pct"/>
            <w:tcBorders>
              <w:top w:val="single" w:sz="4" w:space="0" w:color="auto"/>
              <w:left w:val="nil"/>
              <w:bottom w:val="single" w:sz="4" w:space="0" w:color="auto"/>
              <w:right w:val="single" w:sz="4" w:space="0" w:color="auto"/>
            </w:tcBorders>
            <w:shd w:val="clear" w:color="auto" w:fill="auto"/>
            <w:vAlign w:val="center"/>
          </w:tcPr>
          <w:p w:rsidR="00B939B8" w:rsidRPr="00F870A7" w:rsidRDefault="00B939B8" w:rsidP="00AF3652">
            <w:pPr>
              <w:widowControl/>
              <w:jc w:val="center"/>
              <w:rPr>
                <w:sz w:val="20"/>
              </w:rPr>
            </w:pPr>
            <w:r w:rsidRPr="00F870A7">
              <w:rPr>
                <w:rFonts w:hint="eastAsia"/>
                <w:sz w:val="20"/>
              </w:rPr>
              <w:t>预估数量</w:t>
            </w:r>
          </w:p>
        </w:tc>
        <w:tc>
          <w:tcPr>
            <w:tcW w:w="581" w:type="pct"/>
            <w:tcBorders>
              <w:top w:val="single" w:sz="4" w:space="0" w:color="auto"/>
              <w:left w:val="nil"/>
              <w:bottom w:val="single" w:sz="4" w:space="0" w:color="auto"/>
              <w:right w:val="single" w:sz="4" w:space="0" w:color="auto"/>
            </w:tcBorders>
            <w:vAlign w:val="center"/>
          </w:tcPr>
          <w:p w:rsidR="00B939B8" w:rsidRPr="00F870A7" w:rsidRDefault="00B939B8" w:rsidP="00AF3652">
            <w:pPr>
              <w:jc w:val="center"/>
              <w:rPr>
                <w:sz w:val="18"/>
                <w:szCs w:val="20"/>
              </w:rPr>
            </w:pPr>
            <w:r w:rsidRPr="00F870A7">
              <w:rPr>
                <w:rFonts w:hint="eastAsia"/>
                <w:sz w:val="18"/>
                <w:szCs w:val="20"/>
              </w:rPr>
              <w:t>最高参选限价（不含税单价，元</w:t>
            </w:r>
            <w:r w:rsidRPr="00F870A7">
              <w:rPr>
                <w:rFonts w:hint="eastAsia"/>
                <w:sz w:val="18"/>
                <w:szCs w:val="20"/>
              </w:rPr>
              <w:t>)</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备注</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sz w:val="18"/>
                <w:szCs w:val="20"/>
              </w:rPr>
            </w:pPr>
            <w:r w:rsidRPr="00F870A7">
              <w:rPr>
                <w:rFonts w:hint="eastAsia"/>
                <w:sz w:val="18"/>
                <w:szCs w:val="20"/>
              </w:rPr>
              <w:t>主要技术规格</w:t>
            </w:r>
          </w:p>
        </w:tc>
      </w:tr>
      <w:tr w:rsidR="00B939B8" w:rsidRPr="00F870A7" w:rsidTr="00AF3652">
        <w:trPr>
          <w:trHeight w:val="280"/>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Cs w:val="22"/>
              </w:rPr>
            </w:pPr>
            <w:r w:rsidRPr="00F870A7">
              <w:rPr>
                <w:rFonts w:hint="eastAsia"/>
                <w:szCs w:val="22"/>
              </w:rPr>
              <w:t>1</w:t>
            </w:r>
          </w:p>
        </w:tc>
        <w:tc>
          <w:tcPr>
            <w:tcW w:w="583" w:type="pct"/>
            <w:tcBorders>
              <w:top w:val="single" w:sz="4" w:space="0" w:color="auto"/>
              <w:left w:val="nil"/>
              <w:bottom w:val="single" w:sz="4" w:space="0" w:color="auto"/>
              <w:right w:val="single" w:sz="4" w:space="0" w:color="auto"/>
            </w:tcBorders>
            <w:vAlign w:val="center"/>
          </w:tcPr>
          <w:p w:rsidR="00B939B8" w:rsidRPr="00F870A7" w:rsidRDefault="00B939B8" w:rsidP="00AF3652">
            <w:pPr>
              <w:widowControl/>
              <w:jc w:val="center"/>
              <w:rPr>
                <w:rFonts w:ascii="宋体" w:hAnsi="宋体" w:cs="宋体"/>
                <w:kern w:val="0"/>
                <w:sz w:val="20"/>
                <w:szCs w:val="21"/>
              </w:rPr>
            </w:pPr>
            <w:r w:rsidRPr="00F870A7">
              <w:rPr>
                <w:rFonts w:ascii="宋体" w:hAnsi="宋体" w:cs="宋体" w:hint="eastAsia"/>
                <w:kern w:val="0"/>
                <w:sz w:val="20"/>
                <w:szCs w:val="21"/>
              </w:rPr>
              <w:t>美化天线</w:t>
            </w:r>
            <w:r w:rsidRPr="00F870A7">
              <w:rPr>
                <w:rFonts w:ascii="宋体" w:hAnsi="宋体" w:cs="宋体"/>
                <w:kern w:val="0"/>
                <w:sz w:val="20"/>
                <w:szCs w:val="21"/>
              </w:rPr>
              <w:t>CP10000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方柱型美化外罩</w:t>
            </w:r>
            <w:r w:rsidRPr="00F870A7">
              <w:rPr>
                <w:rFonts w:hint="eastAsia"/>
                <w:sz w:val="18"/>
                <w:szCs w:val="18"/>
              </w:rPr>
              <w:t>A</w:t>
            </w:r>
          </w:p>
        </w:tc>
        <w:tc>
          <w:tcPr>
            <w:tcW w:w="499" w:type="pct"/>
            <w:tcBorders>
              <w:top w:val="single" w:sz="4" w:space="0" w:color="auto"/>
              <w:left w:val="nil"/>
              <w:bottom w:val="single" w:sz="4" w:space="0" w:color="auto"/>
              <w:right w:val="nil"/>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800*800*3000mm</w:t>
            </w:r>
          </w:p>
        </w:tc>
        <w:tc>
          <w:tcPr>
            <w:tcW w:w="499"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材料为玻璃钢、</w:t>
            </w:r>
            <w:r w:rsidRPr="00F870A7">
              <w:rPr>
                <w:rFonts w:hint="eastAsia"/>
                <w:sz w:val="18"/>
                <w:szCs w:val="18"/>
              </w:rPr>
              <w:t>PVC</w:t>
            </w:r>
            <w:r w:rsidRPr="00F870A7">
              <w:rPr>
                <w:rFonts w:hint="eastAsia"/>
                <w:sz w:val="18"/>
                <w:szCs w:val="18"/>
              </w:rPr>
              <w:t>、钢材</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套</w:t>
            </w:r>
          </w:p>
        </w:tc>
        <w:tc>
          <w:tcPr>
            <w:tcW w:w="248" w:type="pct"/>
            <w:tcBorders>
              <w:top w:val="single" w:sz="4" w:space="0" w:color="auto"/>
              <w:left w:val="nil"/>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60</w:t>
            </w:r>
          </w:p>
        </w:tc>
        <w:tc>
          <w:tcPr>
            <w:tcW w:w="581" w:type="pct"/>
            <w:tcBorders>
              <w:top w:val="single" w:sz="4" w:space="0" w:color="auto"/>
              <w:left w:val="nil"/>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7300.00 </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 </w:t>
            </w:r>
            <w:r w:rsidRPr="00F870A7">
              <w:rPr>
                <w:rFonts w:hint="eastAsia"/>
                <w:sz w:val="18"/>
                <w:szCs w:val="18"/>
              </w:rPr>
              <w:t>造价含设备及材料费、包括基座、龙门架、支撑杆材料及施工安装、协调</w:t>
            </w:r>
            <w:r w:rsidRPr="00F870A7">
              <w:rPr>
                <w:rFonts w:hint="eastAsia"/>
                <w:sz w:val="18"/>
                <w:szCs w:val="18"/>
              </w:rPr>
              <w:t>,</w:t>
            </w:r>
            <w:r w:rsidRPr="00F870A7">
              <w:rPr>
                <w:rFonts w:hint="eastAsia"/>
                <w:sz w:val="18"/>
                <w:szCs w:val="18"/>
              </w:rPr>
              <w:t>运输二次搬运等费用。</w:t>
            </w:r>
          </w:p>
        </w:tc>
        <w:tc>
          <w:tcPr>
            <w:tcW w:w="453" w:type="pct"/>
            <w:vMerge w:val="restart"/>
            <w:tcBorders>
              <w:top w:val="single" w:sz="4" w:space="0" w:color="auto"/>
              <w:left w:val="single" w:sz="4" w:space="0" w:color="auto"/>
              <w:right w:val="single" w:sz="4" w:space="0" w:color="auto"/>
            </w:tcBorders>
            <w:shd w:val="clear" w:color="auto" w:fill="auto"/>
            <w:vAlign w:val="center"/>
          </w:tcPr>
          <w:p w:rsidR="00B939B8" w:rsidRPr="00F870A7" w:rsidRDefault="00B939B8" w:rsidP="00AF3652">
            <w:pPr>
              <w:jc w:val="left"/>
              <w:rPr>
                <w:rFonts w:ascii="宋体" w:hAnsi="宋体" w:cs="宋体"/>
                <w:kern w:val="0"/>
                <w:sz w:val="20"/>
                <w:szCs w:val="21"/>
              </w:rPr>
            </w:pPr>
            <w:r w:rsidRPr="00F870A7">
              <w:rPr>
                <w:rFonts w:ascii="宋体" w:hAnsi="宋体" w:cs="宋体" w:hint="eastAsia"/>
                <w:kern w:val="0"/>
                <w:sz w:val="20"/>
                <w:szCs w:val="21"/>
              </w:rPr>
              <w:t>详见第五章技术规范书</w:t>
            </w:r>
          </w:p>
        </w:tc>
      </w:tr>
      <w:tr w:rsidR="00B939B8" w:rsidRPr="00F870A7" w:rsidTr="00AF3652">
        <w:trPr>
          <w:trHeight w:val="280"/>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Cs w:val="22"/>
              </w:rPr>
            </w:pPr>
            <w:r w:rsidRPr="00F870A7">
              <w:rPr>
                <w:rFonts w:hint="eastAsia"/>
                <w:szCs w:val="22"/>
              </w:rPr>
              <w:t>2</w:t>
            </w:r>
          </w:p>
        </w:tc>
        <w:tc>
          <w:tcPr>
            <w:tcW w:w="583" w:type="pct"/>
            <w:tcBorders>
              <w:top w:val="single" w:sz="4" w:space="0" w:color="auto"/>
              <w:left w:val="nil"/>
              <w:bottom w:val="single" w:sz="4" w:space="0" w:color="auto"/>
              <w:right w:val="single" w:sz="4" w:space="0" w:color="auto"/>
            </w:tcBorders>
            <w:vAlign w:val="center"/>
          </w:tcPr>
          <w:p w:rsidR="00B939B8" w:rsidRPr="00F870A7" w:rsidRDefault="00B939B8" w:rsidP="00AF3652">
            <w:pPr>
              <w:widowControl/>
              <w:jc w:val="center"/>
              <w:rPr>
                <w:rFonts w:ascii="宋体" w:hAnsi="宋体" w:cs="宋体"/>
                <w:kern w:val="0"/>
                <w:sz w:val="20"/>
                <w:szCs w:val="21"/>
              </w:rPr>
            </w:pPr>
            <w:r w:rsidRPr="00F870A7">
              <w:rPr>
                <w:rFonts w:ascii="宋体" w:hAnsi="宋体" w:cs="宋体" w:hint="eastAsia"/>
                <w:kern w:val="0"/>
                <w:sz w:val="20"/>
                <w:szCs w:val="21"/>
              </w:rPr>
              <w:t>美化天线</w:t>
            </w:r>
            <w:r w:rsidRPr="00F870A7">
              <w:rPr>
                <w:rFonts w:ascii="宋体" w:hAnsi="宋体" w:cs="宋体"/>
                <w:kern w:val="0"/>
                <w:sz w:val="20"/>
                <w:szCs w:val="21"/>
              </w:rPr>
              <w:t>CP10000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方柱型美化外罩</w:t>
            </w:r>
            <w:r w:rsidRPr="00F870A7">
              <w:rPr>
                <w:rFonts w:hint="eastAsia"/>
                <w:sz w:val="18"/>
                <w:szCs w:val="18"/>
              </w:rPr>
              <w:t>B</w:t>
            </w:r>
          </w:p>
        </w:tc>
        <w:tc>
          <w:tcPr>
            <w:tcW w:w="499" w:type="pct"/>
            <w:tcBorders>
              <w:top w:val="single" w:sz="4" w:space="0" w:color="auto"/>
              <w:left w:val="nil"/>
              <w:bottom w:val="single" w:sz="4" w:space="0" w:color="auto"/>
              <w:right w:val="nil"/>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800*800*3500mm</w:t>
            </w:r>
          </w:p>
        </w:tc>
        <w:tc>
          <w:tcPr>
            <w:tcW w:w="499"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材料为玻璃钢、</w:t>
            </w:r>
            <w:r w:rsidRPr="00F870A7">
              <w:rPr>
                <w:rFonts w:hint="eastAsia"/>
                <w:sz w:val="18"/>
                <w:szCs w:val="18"/>
              </w:rPr>
              <w:t>PVC</w:t>
            </w:r>
            <w:r w:rsidRPr="00F870A7">
              <w:rPr>
                <w:rFonts w:hint="eastAsia"/>
                <w:sz w:val="18"/>
                <w:szCs w:val="18"/>
              </w:rPr>
              <w:t>、钢材</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套</w:t>
            </w:r>
          </w:p>
        </w:tc>
        <w:tc>
          <w:tcPr>
            <w:tcW w:w="248" w:type="pct"/>
            <w:tcBorders>
              <w:top w:val="single" w:sz="4" w:space="0" w:color="auto"/>
              <w:left w:val="nil"/>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33</w:t>
            </w:r>
          </w:p>
        </w:tc>
        <w:tc>
          <w:tcPr>
            <w:tcW w:w="581" w:type="pct"/>
            <w:tcBorders>
              <w:top w:val="single" w:sz="4" w:space="0" w:color="auto"/>
              <w:left w:val="nil"/>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8320.00 </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 </w:t>
            </w:r>
            <w:r w:rsidRPr="00F870A7">
              <w:rPr>
                <w:rFonts w:hint="eastAsia"/>
                <w:sz w:val="18"/>
                <w:szCs w:val="18"/>
              </w:rPr>
              <w:t>造价含设备及材料费、包括基座、龙门架、支撑杆材料及施工安装、协调</w:t>
            </w:r>
            <w:r w:rsidRPr="00F870A7">
              <w:rPr>
                <w:rFonts w:hint="eastAsia"/>
                <w:sz w:val="18"/>
                <w:szCs w:val="18"/>
              </w:rPr>
              <w:t>,</w:t>
            </w:r>
            <w:r w:rsidRPr="00F870A7">
              <w:rPr>
                <w:rFonts w:hint="eastAsia"/>
                <w:sz w:val="18"/>
                <w:szCs w:val="18"/>
              </w:rPr>
              <w:t>运输二次搬运等费用。</w:t>
            </w:r>
          </w:p>
        </w:tc>
        <w:tc>
          <w:tcPr>
            <w:tcW w:w="453" w:type="pct"/>
            <w:vMerge/>
            <w:tcBorders>
              <w:left w:val="single" w:sz="4" w:space="0" w:color="auto"/>
              <w:right w:val="single" w:sz="4" w:space="0" w:color="auto"/>
            </w:tcBorders>
            <w:shd w:val="clear" w:color="auto" w:fill="auto"/>
            <w:vAlign w:val="center"/>
          </w:tcPr>
          <w:p w:rsidR="00B939B8" w:rsidRPr="00F870A7" w:rsidRDefault="00B939B8" w:rsidP="00AF3652">
            <w:pPr>
              <w:jc w:val="left"/>
              <w:rPr>
                <w:rFonts w:ascii="宋体" w:hAnsi="宋体" w:cs="宋体"/>
                <w:kern w:val="0"/>
                <w:sz w:val="20"/>
                <w:szCs w:val="21"/>
              </w:rPr>
            </w:pPr>
          </w:p>
        </w:tc>
      </w:tr>
      <w:tr w:rsidR="00B939B8" w:rsidRPr="00F870A7" w:rsidTr="00AF3652">
        <w:trPr>
          <w:trHeight w:val="280"/>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Cs w:val="22"/>
              </w:rPr>
            </w:pPr>
            <w:r w:rsidRPr="00F870A7">
              <w:rPr>
                <w:rFonts w:hint="eastAsia"/>
                <w:szCs w:val="22"/>
              </w:rPr>
              <w:t>3</w:t>
            </w:r>
          </w:p>
        </w:tc>
        <w:tc>
          <w:tcPr>
            <w:tcW w:w="583" w:type="pct"/>
            <w:tcBorders>
              <w:top w:val="single" w:sz="4" w:space="0" w:color="auto"/>
              <w:left w:val="nil"/>
              <w:bottom w:val="single" w:sz="4" w:space="0" w:color="auto"/>
              <w:right w:val="single" w:sz="4" w:space="0" w:color="auto"/>
            </w:tcBorders>
            <w:vAlign w:val="center"/>
          </w:tcPr>
          <w:p w:rsidR="00B939B8" w:rsidRPr="00F870A7" w:rsidRDefault="00B939B8" w:rsidP="00AF3652">
            <w:pPr>
              <w:widowControl/>
              <w:jc w:val="center"/>
              <w:rPr>
                <w:rFonts w:ascii="宋体" w:hAnsi="宋体" w:cs="宋体"/>
                <w:kern w:val="0"/>
                <w:sz w:val="20"/>
                <w:szCs w:val="21"/>
              </w:rPr>
            </w:pPr>
            <w:r w:rsidRPr="00F870A7">
              <w:rPr>
                <w:rFonts w:ascii="宋体" w:hAnsi="宋体" w:cs="宋体" w:hint="eastAsia"/>
                <w:kern w:val="0"/>
                <w:sz w:val="20"/>
                <w:szCs w:val="21"/>
              </w:rPr>
              <w:t>美化天线</w:t>
            </w:r>
            <w:r w:rsidRPr="00F870A7">
              <w:rPr>
                <w:rFonts w:ascii="宋体" w:hAnsi="宋体" w:cs="宋体"/>
                <w:kern w:val="0"/>
                <w:sz w:val="20"/>
                <w:szCs w:val="21"/>
              </w:rPr>
              <w:t>CP10000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方柱型美化外罩</w:t>
            </w:r>
            <w:r w:rsidRPr="00F870A7">
              <w:rPr>
                <w:rFonts w:hint="eastAsia"/>
                <w:sz w:val="18"/>
                <w:szCs w:val="18"/>
              </w:rPr>
              <w:t>C</w:t>
            </w:r>
          </w:p>
        </w:tc>
        <w:tc>
          <w:tcPr>
            <w:tcW w:w="499" w:type="pct"/>
            <w:tcBorders>
              <w:top w:val="single" w:sz="4" w:space="0" w:color="auto"/>
              <w:left w:val="nil"/>
              <w:bottom w:val="single" w:sz="4" w:space="0" w:color="auto"/>
              <w:right w:val="nil"/>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800*800*4000mm</w:t>
            </w:r>
          </w:p>
        </w:tc>
        <w:tc>
          <w:tcPr>
            <w:tcW w:w="499"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材料为玻璃钢、</w:t>
            </w:r>
            <w:r w:rsidRPr="00F870A7">
              <w:rPr>
                <w:rFonts w:hint="eastAsia"/>
                <w:sz w:val="18"/>
                <w:szCs w:val="18"/>
              </w:rPr>
              <w:t>PVC</w:t>
            </w:r>
            <w:r w:rsidRPr="00F870A7">
              <w:rPr>
                <w:rFonts w:hint="eastAsia"/>
                <w:sz w:val="18"/>
                <w:szCs w:val="18"/>
              </w:rPr>
              <w:t>、钢材</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套</w:t>
            </w:r>
          </w:p>
        </w:tc>
        <w:tc>
          <w:tcPr>
            <w:tcW w:w="248" w:type="pct"/>
            <w:tcBorders>
              <w:top w:val="single" w:sz="4" w:space="0" w:color="auto"/>
              <w:left w:val="nil"/>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70</w:t>
            </w:r>
          </w:p>
        </w:tc>
        <w:tc>
          <w:tcPr>
            <w:tcW w:w="581" w:type="pct"/>
            <w:tcBorders>
              <w:top w:val="single" w:sz="4" w:space="0" w:color="auto"/>
              <w:left w:val="nil"/>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9530.00 </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 </w:t>
            </w:r>
            <w:r w:rsidRPr="00F870A7">
              <w:rPr>
                <w:rFonts w:hint="eastAsia"/>
                <w:sz w:val="18"/>
                <w:szCs w:val="18"/>
              </w:rPr>
              <w:t>造价含设备及材料费、包括基座、龙门架、支撑杆材料及施工安装、协调</w:t>
            </w:r>
            <w:r w:rsidRPr="00F870A7">
              <w:rPr>
                <w:rFonts w:hint="eastAsia"/>
                <w:sz w:val="18"/>
                <w:szCs w:val="18"/>
              </w:rPr>
              <w:t>,</w:t>
            </w:r>
            <w:r w:rsidRPr="00F870A7">
              <w:rPr>
                <w:rFonts w:hint="eastAsia"/>
                <w:sz w:val="18"/>
                <w:szCs w:val="18"/>
              </w:rPr>
              <w:t>运输二次搬运等费用。</w:t>
            </w:r>
          </w:p>
        </w:tc>
        <w:tc>
          <w:tcPr>
            <w:tcW w:w="453" w:type="pct"/>
            <w:vMerge/>
            <w:tcBorders>
              <w:left w:val="single" w:sz="4" w:space="0" w:color="auto"/>
              <w:right w:val="single" w:sz="4" w:space="0" w:color="auto"/>
            </w:tcBorders>
            <w:shd w:val="clear" w:color="auto" w:fill="auto"/>
            <w:vAlign w:val="center"/>
          </w:tcPr>
          <w:p w:rsidR="00B939B8" w:rsidRPr="00F870A7" w:rsidRDefault="00B939B8" w:rsidP="00AF3652">
            <w:pPr>
              <w:jc w:val="left"/>
              <w:rPr>
                <w:rFonts w:ascii="宋体" w:hAnsi="宋体" w:cs="宋体"/>
                <w:kern w:val="0"/>
                <w:sz w:val="20"/>
                <w:szCs w:val="21"/>
              </w:rPr>
            </w:pPr>
          </w:p>
        </w:tc>
      </w:tr>
      <w:tr w:rsidR="00B939B8" w:rsidRPr="00F870A7" w:rsidTr="00AF3652">
        <w:trPr>
          <w:trHeight w:val="280"/>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Cs w:val="22"/>
              </w:rPr>
            </w:pPr>
            <w:r w:rsidRPr="00F870A7">
              <w:rPr>
                <w:rFonts w:hint="eastAsia"/>
                <w:szCs w:val="22"/>
              </w:rPr>
              <w:t>4</w:t>
            </w:r>
          </w:p>
        </w:tc>
        <w:tc>
          <w:tcPr>
            <w:tcW w:w="583" w:type="pct"/>
            <w:tcBorders>
              <w:top w:val="single" w:sz="4" w:space="0" w:color="auto"/>
              <w:left w:val="nil"/>
              <w:bottom w:val="single" w:sz="4" w:space="0" w:color="auto"/>
              <w:right w:val="single" w:sz="4" w:space="0" w:color="auto"/>
            </w:tcBorders>
            <w:vAlign w:val="center"/>
          </w:tcPr>
          <w:p w:rsidR="00B939B8" w:rsidRPr="00F870A7" w:rsidRDefault="00B939B8" w:rsidP="00AF3652">
            <w:pPr>
              <w:widowControl/>
              <w:jc w:val="center"/>
              <w:rPr>
                <w:rFonts w:ascii="宋体" w:hAnsi="宋体" w:cs="宋体"/>
                <w:kern w:val="0"/>
                <w:sz w:val="20"/>
                <w:szCs w:val="21"/>
              </w:rPr>
            </w:pPr>
            <w:r w:rsidRPr="00F870A7">
              <w:rPr>
                <w:rFonts w:ascii="宋体" w:hAnsi="宋体" w:cs="宋体" w:hint="eastAsia"/>
                <w:kern w:val="0"/>
                <w:sz w:val="20"/>
                <w:szCs w:val="21"/>
              </w:rPr>
              <w:t>综合集装架</w:t>
            </w:r>
          </w:p>
          <w:p w:rsidR="00B939B8" w:rsidRPr="00F870A7" w:rsidRDefault="00B939B8" w:rsidP="00AF3652">
            <w:pPr>
              <w:widowControl/>
              <w:jc w:val="center"/>
            </w:pPr>
            <w:r w:rsidRPr="00F870A7">
              <w:rPr>
                <w:rFonts w:ascii="宋体" w:hAnsi="宋体" w:cs="宋体"/>
                <w:kern w:val="0"/>
                <w:sz w:val="20"/>
                <w:szCs w:val="21"/>
              </w:rPr>
              <w:t>CP00869</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方柱增高架</w:t>
            </w:r>
          </w:p>
        </w:tc>
        <w:tc>
          <w:tcPr>
            <w:tcW w:w="499" w:type="pct"/>
            <w:tcBorders>
              <w:top w:val="single" w:sz="4" w:space="0" w:color="auto"/>
              <w:left w:val="nil"/>
              <w:bottom w:val="single" w:sz="4" w:space="0" w:color="auto"/>
              <w:right w:val="nil"/>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方柱美化外罩增高架</w:t>
            </w:r>
            <w:r w:rsidRPr="00F870A7">
              <w:rPr>
                <w:rFonts w:hint="eastAsia"/>
                <w:sz w:val="18"/>
                <w:szCs w:val="18"/>
              </w:rPr>
              <w:t>-0.5</w:t>
            </w:r>
            <w:r w:rsidRPr="00F870A7">
              <w:rPr>
                <w:rFonts w:hint="eastAsia"/>
                <w:sz w:val="18"/>
                <w:szCs w:val="18"/>
              </w:rPr>
              <w:t>米</w:t>
            </w:r>
          </w:p>
        </w:tc>
        <w:tc>
          <w:tcPr>
            <w:tcW w:w="499"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钢材，结构件金属件表面热浸锌处理。</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套</w:t>
            </w:r>
          </w:p>
        </w:tc>
        <w:tc>
          <w:tcPr>
            <w:tcW w:w="248" w:type="pct"/>
            <w:tcBorders>
              <w:top w:val="single" w:sz="4" w:space="0" w:color="auto"/>
              <w:left w:val="nil"/>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50</w:t>
            </w:r>
          </w:p>
        </w:tc>
        <w:tc>
          <w:tcPr>
            <w:tcW w:w="581" w:type="pct"/>
            <w:tcBorders>
              <w:top w:val="single" w:sz="4" w:space="0" w:color="auto"/>
              <w:left w:val="nil"/>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900.00 </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 </w:t>
            </w:r>
            <w:r w:rsidRPr="00F870A7">
              <w:rPr>
                <w:rFonts w:hint="eastAsia"/>
                <w:sz w:val="18"/>
                <w:szCs w:val="18"/>
              </w:rPr>
              <w:t>方柱美化外罩增高架</w:t>
            </w:r>
            <w:r w:rsidRPr="00F870A7">
              <w:rPr>
                <w:rFonts w:hint="eastAsia"/>
                <w:sz w:val="18"/>
                <w:szCs w:val="18"/>
              </w:rPr>
              <w:t>0.5</w:t>
            </w:r>
            <w:r w:rsidRPr="00F870A7">
              <w:rPr>
                <w:rFonts w:hint="eastAsia"/>
                <w:sz w:val="18"/>
                <w:szCs w:val="18"/>
              </w:rPr>
              <w:t>米</w:t>
            </w:r>
            <w:r w:rsidRPr="00F870A7">
              <w:rPr>
                <w:rFonts w:hint="eastAsia"/>
                <w:sz w:val="18"/>
                <w:szCs w:val="18"/>
              </w:rPr>
              <w:t xml:space="preserve"> </w:t>
            </w:r>
            <w:r w:rsidRPr="00F870A7">
              <w:rPr>
                <w:rFonts w:hint="eastAsia"/>
                <w:sz w:val="18"/>
                <w:szCs w:val="18"/>
              </w:rPr>
              <w:t>造价包含设备及材料费、底座施工、协调安装费及二次搬运费等。</w:t>
            </w:r>
          </w:p>
        </w:tc>
        <w:tc>
          <w:tcPr>
            <w:tcW w:w="453" w:type="pct"/>
            <w:vMerge/>
            <w:tcBorders>
              <w:left w:val="single" w:sz="4" w:space="0" w:color="auto"/>
              <w:right w:val="single" w:sz="4" w:space="0" w:color="auto"/>
            </w:tcBorders>
            <w:shd w:val="clear" w:color="auto" w:fill="auto"/>
            <w:vAlign w:val="center"/>
          </w:tcPr>
          <w:p w:rsidR="00B939B8" w:rsidRPr="00F870A7" w:rsidRDefault="00B939B8" w:rsidP="00AF3652">
            <w:pPr>
              <w:jc w:val="left"/>
              <w:rPr>
                <w:rFonts w:ascii="宋体" w:hAnsi="宋体" w:cs="宋体"/>
                <w:kern w:val="0"/>
                <w:sz w:val="20"/>
                <w:szCs w:val="21"/>
              </w:rPr>
            </w:pPr>
          </w:p>
        </w:tc>
      </w:tr>
      <w:tr w:rsidR="00B939B8" w:rsidRPr="00F870A7" w:rsidTr="00AF3652">
        <w:trPr>
          <w:trHeight w:val="280"/>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Cs w:val="22"/>
              </w:rPr>
            </w:pPr>
            <w:r w:rsidRPr="00F870A7">
              <w:rPr>
                <w:rFonts w:hint="eastAsia"/>
                <w:szCs w:val="22"/>
              </w:rPr>
              <w:t>5</w:t>
            </w:r>
          </w:p>
        </w:tc>
        <w:tc>
          <w:tcPr>
            <w:tcW w:w="583" w:type="pct"/>
            <w:tcBorders>
              <w:top w:val="single" w:sz="4" w:space="0" w:color="auto"/>
              <w:left w:val="nil"/>
              <w:bottom w:val="single" w:sz="4" w:space="0" w:color="auto"/>
              <w:right w:val="single" w:sz="4" w:space="0" w:color="auto"/>
            </w:tcBorders>
            <w:vAlign w:val="center"/>
          </w:tcPr>
          <w:p w:rsidR="00B939B8" w:rsidRPr="00F870A7" w:rsidRDefault="00B939B8" w:rsidP="00AF3652">
            <w:pPr>
              <w:widowControl/>
              <w:jc w:val="center"/>
              <w:rPr>
                <w:rFonts w:ascii="宋体" w:hAnsi="宋体" w:cs="宋体"/>
                <w:kern w:val="0"/>
                <w:sz w:val="20"/>
                <w:szCs w:val="21"/>
              </w:rPr>
            </w:pPr>
            <w:r w:rsidRPr="00F870A7">
              <w:rPr>
                <w:rFonts w:ascii="宋体" w:hAnsi="宋体" w:cs="宋体" w:hint="eastAsia"/>
                <w:kern w:val="0"/>
                <w:sz w:val="20"/>
                <w:szCs w:val="21"/>
              </w:rPr>
              <w:t>维修服</w:t>
            </w:r>
            <w:r w:rsidRPr="00F870A7">
              <w:rPr>
                <w:rFonts w:ascii="宋体" w:hAnsi="宋体" w:cs="宋体" w:hint="eastAsia"/>
                <w:kern w:val="0"/>
                <w:sz w:val="20"/>
                <w:szCs w:val="21"/>
              </w:rPr>
              <w:lastRenderedPageBreak/>
              <w:t>务</w:t>
            </w:r>
            <w:r w:rsidRPr="00F870A7">
              <w:rPr>
                <w:rFonts w:ascii="宋体" w:hAnsi="宋体" w:cs="宋体"/>
                <w:kern w:val="0"/>
                <w:sz w:val="20"/>
                <w:szCs w:val="21"/>
              </w:rPr>
              <w:t>CP01742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lastRenderedPageBreak/>
              <w:t>方柱型</w:t>
            </w:r>
            <w:r w:rsidRPr="00F870A7">
              <w:rPr>
                <w:rFonts w:hint="eastAsia"/>
                <w:sz w:val="18"/>
                <w:szCs w:val="18"/>
              </w:rPr>
              <w:lastRenderedPageBreak/>
              <w:t>美化外罩拆除费</w:t>
            </w:r>
          </w:p>
        </w:tc>
        <w:tc>
          <w:tcPr>
            <w:tcW w:w="499" w:type="pct"/>
            <w:tcBorders>
              <w:top w:val="single" w:sz="4" w:space="0" w:color="auto"/>
              <w:left w:val="nil"/>
              <w:bottom w:val="single" w:sz="4" w:space="0" w:color="auto"/>
              <w:right w:val="nil"/>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lastRenderedPageBreak/>
              <w:t>方柱型</w:t>
            </w:r>
            <w:r w:rsidRPr="00F870A7">
              <w:rPr>
                <w:rFonts w:hint="eastAsia"/>
                <w:sz w:val="18"/>
                <w:szCs w:val="18"/>
              </w:rPr>
              <w:lastRenderedPageBreak/>
              <w:t>美化外罩拆除费用，包括清理现场，搬运，运输到指定地点。</w:t>
            </w:r>
          </w:p>
        </w:tc>
        <w:tc>
          <w:tcPr>
            <w:tcW w:w="499"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lastRenderedPageBreak/>
              <w:t>含辅料</w:t>
            </w:r>
            <w:r w:rsidRPr="00F870A7">
              <w:rPr>
                <w:rFonts w:hint="eastAsia"/>
                <w:sz w:val="18"/>
                <w:szCs w:val="18"/>
              </w:rPr>
              <w:lastRenderedPageBreak/>
              <w:t>配件</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lastRenderedPageBreak/>
              <w:t>套</w:t>
            </w:r>
          </w:p>
        </w:tc>
        <w:tc>
          <w:tcPr>
            <w:tcW w:w="248" w:type="pct"/>
            <w:tcBorders>
              <w:top w:val="single" w:sz="4" w:space="0" w:color="auto"/>
              <w:left w:val="nil"/>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20</w:t>
            </w:r>
          </w:p>
        </w:tc>
        <w:tc>
          <w:tcPr>
            <w:tcW w:w="581" w:type="pct"/>
            <w:tcBorders>
              <w:top w:val="single" w:sz="4" w:space="0" w:color="auto"/>
              <w:left w:val="nil"/>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1000.00 </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方柱美化外罩单纯</w:t>
            </w:r>
            <w:r w:rsidRPr="00F870A7">
              <w:rPr>
                <w:rFonts w:hint="eastAsia"/>
                <w:sz w:val="18"/>
                <w:szCs w:val="18"/>
              </w:rPr>
              <w:lastRenderedPageBreak/>
              <w:t>拆除费用，（含清理现场、二次搬运、运输到指定地点，配合协调等）</w:t>
            </w:r>
          </w:p>
        </w:tc>
        <w:tc>
          <w:tcPr>
            <w:tcW w:w="453" w:type="pct"/>
            <w:vMerge/>
            <w:tcBorders>
              <w:left w:val="single" w:sz="4" w:space="0" w:color="auto"/>
              <w:right w:val="single" w:sz="4" w:space="0" w:color="auto"/>
            </w:tcBorders>
            <w:shd w:val="clear" w:color="auto" w:fill="auto"/>
            <w:vAlign w:val="center"/>
          </w:tcPr>
          <w:p w:rsidR="00B939B8" w:rsidRPr="00F870A7" w:rsidRDefault="00B939B8" w:rsidP="00AF3652">
            <w:pPr>
              <w:jc w:val="left"/>
              <w:rPr>
                <w:rFonts w:ascii="宋体" w:hAnsi="宋体" w:cs="宋体"/>
                <w:kern w:val="0"/>
                <w:sz w:val="20"/>
                <w:szCs w:val="21"/>
              </w:rPr>
            </w:pPr>
          </w:p>
        </w:tc>
      </w:tr>
      <w:tr w:rsidR="00B939B8" w:rsidRPr="00F870A7" w:rsidTr="00AF3652">
        <w:trPr>
          <w:trHeight w:val="280"/>
          <w:jc w:val="center"/>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szCs w:val="22"/>
              </w:rPr>
            </w:pPr>
            <w:r w:rsidRPr="00F870A7">
              <w:rPr>
                <w:rFonts w:hint="eastAsia"/>
                <w:szCs w:val="22"/>
              </w:rPr>
              <w:lastRenderedPageBreak/>
              <w:t>6</w:t>
            </w:r>
          </w:p>
        </w:tc>
        <w:tc>
          <w:tcPr>
            <w:tcW w:w="583" w:type="pct"/>
            <w:tcBorders>
              <w:top w:val="single" w:sz="4" w:space="0" w:color="auto"/>
              <w:left w:val="nil"/>
              <w:bottom w:val="single" w:sz="4" w:space="0" w:color="auto"/>
              <w:right w:val="single" w:sz="4" w:space="0" w:color="auto"/>
            </w:tcBorders>
            <w:vAlign w:val="center"/>
          </w:tcPr>
          <w:p w:rsidR="00B939B8" w:rsidRPr="00F870A7" w:rsidRDefault="00B939B8" w:rsidP="00AF3652">
            <w:pPr>
              <w:widowControl/>
              <w:jc w:val="center"/>
              <w:rPr>
                <w:rFonts w:ascii="宋体" w:hAnsi="宋体" w:cs="宋体"/>
                <w:kern w:val="0"/>
                <w:sz w:val="20"/>
                <w:szCs w:val="21"/>
              </w:rPr>
            </w:pPr>
            <w:r w:rsidRPr="00F870A7">
              <w:rPr>
                <w:rFonts w:ascii="宋体" w:hAnsi="宋体" w:cs="宋体" w:hint="eastAsia"/>
                <w:kern w:val="0"/>
                <w:sz w:val="20"/>
                <w:szCs w:val="21"/>
              </w:rPr>
              <w:t>建筑安装机械</w:t>
            </w:r>
          </w:p>
          <w:p w:rsidR="00B939B8" w:rsidRPr="00F870A7" w:rsidRDefault="00B939B8" w:rsidP="00AF3652">
            <w:pPr>
              <w:widowControl/>
              <w:jc w:val="center"/>
            </w:pPr>
            <w:r w:rsidRPr="00F870A7">
              <w:rPr>
                <w:rFonts w:ascii="宋体" w:hAnsi="宋体" w:cs="宋体"/>
                <w:kern w:val="0"/>
                <w:sz w:val="20"/>
                <w:szCs w:val="21"/>
              </w:rPr>
              <w:t>CP01710</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方柱型美化外罩安装费</w:t>
            </w:r>
          </w:p>
        </w:tc>
        <w:tc>
          <w:tcPr>
            <w:tcW w:w="499" w:type="pct"/>
            <w:tcBorders>
              <w:top w:val="single" w:sz="4" w:space="0" w:color="auto"/>
              <w:left w:val="nil"/>
              <w:bottom w:val="single" w:sz="4" w:space="0" w:color="auto"/>
              <w:right w:val="nil"/>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利旧方柱美化外罩单纯安装（含清理现场、二次搬运、运输到指定地点，配合协调等）</w:t>
            </w:r>
          </w:p>
        </w:tc>
        <w:tc>
          <w:tcPr>
            <w:tcW w:w="499"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含辅料配件</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套</w:t>
            </w:r>
          </w:p>
        </w:tc>
        <w:tc>
          <w:tcPr>
            <w:tcW w:w="248" w:type="pct"/>
            <w:tcBorders>
              <w:top w:val="single" w:sz="4" w:space="0" w:color="auto"/>
              <w:left w:val="nil"/>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20</w:t>
            </w:r>
          </w:p>
        </w:tc>
        <w:tc>
          <w:tcPr>
            <w:tcW w:w="581" w:type="pct"/>
            <w:tcBorders>
              <w:top w:val="single" w:sz="4" w:space="0" w:color="auto"/>
              <w:left w:val="nil"/>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1000.00 </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利旧方柱美化外罩单纯安装，不包括外罩主材（含清理现场、二次搬运、运输到指定地点，配合协调等</w:t>
            </w:r>
          </w:p>
        </w:tc>
        <w:tc>
          <w:tcPr>
            <w:tcW w:w="453" w:type="pct"/>
            <w:vMerge/>
            <w:tcBorders>
              <w:left w:val="single" w:sz="4" w:space="0" w:color="auto"/>
              <w:right w:val="single" w:sz="4" w:space="0" w:color="auto"/>
            </w:tcBorders>
            <w:shd w:val="clear" w:color="auto" w:fill="auto"/>
            <w:vAlign w:val="center"/>
          </w:tcPr>
          <w:p w:rsidR="00B939B8" w:rsidRPr="00F870A7" w:rsidRDefault="00B939B8" w:rsidP="00AF3652">
            <w:pPr>
              <w:jc w:val="left"/>
              <w:rPr>
                <w:rFonts w:ascii="宋体" w:hAnsi="宋体" w:cs="宋体"/>
                <w:kern w:val="0"/>
                <w:sz w:val="20"/>
                <w:szCs w:val="21"/>
              </w:rPr>
            </w:pPr>
          </w:p>
        </w:tc>
      </w:tr>
      <w:tr w:rsidR="00B939B8" w:rsidRPr="00F870A7" w:rsidTr="00AF3652">
        <w:trPr>
          <w:trHeight w:val="75"/>
          <w:jc w:val="center"/>
        </w:trPr>
        <w:tc>
          <w:tcPr>
            <w:tcW w:w="307" w:type="pct"/>
            <w:tcBorders>
              <w:top w:val="nil"/>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Cs w:val="22"/>
              </w:rPr>
            </w:pPr>
            <w:r w:rsidRPr="00F870A7">
              <w:rPr>
                <w:rFonts w:hint="eastAsia"/>
                <w:szCs w:val="22"/>
              </w:rPr>
              <w:t>7</w:t>
            </w:r>
          </w:p>
        </w:tc>
        <w:tc>
          <w:tcPr>
            <w:tcW w:w="583" w:type="pct"/>
            <w:tcBorders>
              <w:top w:val="nil"/>
              <w:left w:val="nil"/>
              <w:bottom w:val="single" w:sz="4" w:space="0" w:color="auto"/>
              <w:right w:val="single" w:sz="4" w:space="0" w:color="auto"/>
            </w:tcBorders>
            <w:vAlign w:val="center"/>
          </w:tcPr>
          <w:p w:rsidR="00B939B8" w:rsidRPr="00F870A7" w:rsidRDefault="00B939B8" w:rsidP="00AF3652">
            <w:pPr>
              <w:widowControl/>
              <w:jc w:val="center"/>
              <w:rPr>
                <w:rFonts w:ascii="宋体" w:hAnsi="宋体" w:cs="宋体"/>
                <w:kern w:val="0"/>
                <w:sz w:val="20"/>
                <w:szCs w:val="21"/>
              </w:rPr>
            </w:pPr>
            <w:r w:rsidRPr="00F870A7">
              <w:rPr>
                <w:rFonts w:ascii="宋体" w:hAnsi="宋体" w:cs="宋体" w:hint="eastAsia"/>
                <w:kern w:val="0"/>
                <w:sz w:val="20"/>
                <w:szCs w:val="21"/>
              </w:rPr>
              <w:t>建筑安装机械</w:t>
            </w:r>
          </w:p>
          <w:p w:rsidR="00B939B8" w:rsidRPr="00F870A7" w:rsidRDefault="00B939B8" w:rsidP="00AF3652">
            <w:pPr>
              <w:pStyle w:val="a0"/>
              <w:ind w:firstLine="0"/>
            </w:pPr>
            <w:r w:rsidRPr="00F870A7">
              <w:rPr>
                <w:rFonts w:ascii="宋体" w:hAnsi="宋体" w:cs="宋体"/>
                <w:sz w:val="20"/>
                <w:szCs w:val="21"/>
              </w:rPr>
              <w:t>CP01710</w:t>
            </w:r>
          </w:p>
        </w:tc>
        <w:tc>
          <w:tcPr>
            <w:tcW w:w="507" w:type="pct"/>
            <w:tcBorders>
              <w:top w:val="nil"/>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外罩喷涂油漆</w:t>
            </w:r>
          </w:p>
        </w:tc>
        <w:tc>
          <w:tcPr>
            <w:tcW w:w="499" w:type="pct"/>
            <w:tcBorders>
              <w:top w:val="nil"/>
              <w:left w:val="nil"/>
              <w:bottom w:val="single" w:sz="4" w:space="0" w:color="auto"/>
              <w:right w:val="nil"/>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涂刷调色油漆</w:t>
            </w:r>
          </w:p>
        </w:tc>
        <w:tc>
          <w:tcPr>
            <w:tcW w:w="499" w:type="pct"/>
            <w:tcBorders>
              <w:top w:val="nil"/>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油漆喷涂</w:t>
            </w:r>
          </w:p>
        </w:tc>
        <w:tc>
          <w:tcPr>
            <w:tcW w:w="249" w:type="pct"/>
            <w:tcBorders>
              <w:top w:val="nil"/>
              <w:left w:val="single" w:sz="4" w:space="0" w:color="auto"/>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套</w:t>
            </w:r>
          </w:p>
        </w:tc>
        <w:tc>
          <w:tcPr>
            <w:tcW w:w="248" w:type="pct"/>
            <w:tcBorders>
              <w:top w:val="nil"/>
              <w:left w:val="nil"/>
              <w:bottom w:val="single" w:sz="4" w:space="0" w:color="auto"/>
              <w:right w:val="single" w:sz="4" w:space="0" w:color="auto"/>
            </w:tcBorders>
            <w:shd w:val="clear" w:color="auto" w:fill="auto"/>
            <w:vAlign w:val="center"/>
          </w:tcPr>
          <w:p w:rsidR="00B939B8" w:rsidRPr="00F870A7" w:rsidRDefault="00B939B8" w:rsidP="00AF3652">
            <w:pPr>
              <w:jc w:val="center"/>
              <w:rPr>
                <w:rFonts w:ascii="宋体" w:hAnsi="宋体" w:cs="宋体"/>
                <w:sz w:val="18"/>
                <w:szCs w:val="18"/>
              </w:rPr>
            </w:pPr>
            <w:r w:rsidRPr="00F870A7">
              <w:rPr>
                <w:rFonts w:hint="eastAsia"/>
                <w:sz w:val="18"/>
                <w:szCs w:val="18"/>
              </w:rPr>
              <w:t>20</w:t>
            </w:r>
          </w:p>
        </w:tc>
        <w:tc>
          <w:tcPr>
            <w:tcW w:w="581" w:type="pct"/>
            <w:tcBorders>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 xml:space="preserve">460.00 </w:t>
            </w:r>
          </w:p>
        </w:tc>
        <w:tc>
          <w:tcPr>
            <w:tcW w:w="1074" w:type="pct"/>
            <w:tcBorders>
              <w:top w:val="single" w:sz="4" w:space="0" w:color="auto"/>
              <w:left w:val="single" w:sz="4" w:space="0" w:color="auto"/>
              <w:bottom w:val="single" w:sz="4" w:space="0" w:color="auto"/>
              <w:right w:val="single" w:sz="4" w:space="0" w:color="auto"/>
            </w:tcBorders>
            <w:vAlign w:val="center"/>
          </w:tcPr>
          <w:p w:rsidR="00B939B8" w:rsidRPr="00F870A7" w:rsidRDefault="00B939B8" w:rsidP="00AF3652">
            <w:pPr>
              <w:jc w:val="center"/>
              <w:rPr>
                <w:rFonts w:ascii="宋体" w:hAnsi="宋体" w:cs="宋体"/>
                <w:sz w:val="18"/>
                <w:szCs w:val="18"/>
              </w:rPr>
            </w:pPr>
            <w:r w:rsidRPr="00F870A7">
              <w:rPr>
                <w:rFonts w:hint="eastAsia"/>
                <w:sz w:val="18"/>
                <w:szCs w:val="18"/>
              </w:rPr>
              <w:t>特殊站点根据大楼外环境颜色，外罩喷涂油漆（涂料）处理，含材料及施工处理</w:t>
            </w:r>
          </w:p>
        </w:tc>
        <w:tc>
          <w:tcPr>
            <w:tcW w:w="453" w:type="pct"/>
            <w:vMerge/>
            <w:tcBorders>
              <w:left w:val="single" w:sz="4" w:space="0" w:color="auto"/>
              <w:bottom w:val="single" w:sz="4" w:space="0" w:color="auto"/>
              <w:right w:val="single" w:sz="4" w:space="0" w:color="auto"/>
            </w:tcBorders>
            <w:shd w:val="clear" w:color="auto" w:fill="auto"/>
            <w:vAlign w:val="center"/>
          </w:tcPr>
          <w:p w:rsidR="00B939B8" w:rsidRPr="00F870A7" w:rsidRDefault="00B939B8" w:rsidP="00AF3652">
            <w:pPr>
              <w:widowControl/>
              <w:jc w:val="left"/>
              <w:rPr>
                <w:rFonts w:ascii="宋体" w:hAnsi="宋体" w:cs="宋体"/>
                <w:kern w:val="0"/>
                <w:sz w:val="20"/>
                <w:szCs w:val="21"/>
              </w:rPr>
            </w:pPr>
          </w:p>
        </w:tc>
      </w:tr>
    </w:tbl>
    <w:p w:rsidR="00B939B8" w:rsidRPr="00390818" w:rsidRDefault="00B939B8" w:rsidP="00B939B8">
      <w:pPr>
        <w:pStyle w:val="a4"/>
        <w:spacing w:line="440" w:lineRule="exact"/>
        <w:jc w:val="left"/>
        <w:rPr>
          <w:rFonts w:ascii="宋体" w:hAnsi="宋体"/>
          <w:szCs w:val="21"/>
        </w:rPr>
      </w:pPr>
      <w:r>
        <w:rPr>
          <w:rFonts w:ascii="宋体" w:hAnsi="宋体" w:hint="eastAsia"/>
          <w:szCs w:val="21"/>
        </w:rPr>
        <w:t>【</w:t>
      </w:r>
      <w:r>
        <w:rPr>
          <w:rFonts w:asciiTheme="minorEastAsia" w:eastAsiaTheme="minorEastAsia" w:hAnsiTheme="minorEastAsia" w:hint="eastAsia"/>
          <w:szCs w:val="21"/>
        </w:rPr>
        <w:t>本项目将按照不定期更新的《中国电信供应商不良行为管理规则》应用供应商不良行为处理结果，供应商不良行为处理结果的应用依据“涉及的主要评估产品品类”</w:t>
      </w:r>
      <w:r>
        <w:rPr>
          <w:rFonts w:asciiTheme="minorEastAsia" w:eastAsiaTheme="minorEastAsia" w:hAnsiTheme="minorEastAsia" w:hint="eastAsia"/>
          <w:color w:val="000000"/>
          <w:szCs w:val="21"/>
        </w:rPr>
        <w:t xml:space="preserve"> 及相关规则</w:t>
      </w:r>
      <w:r>
        <w:rPr>
          <w:rFonts w:asciiTheme="minorEastAsia" w:eastAsiaTheme="minorEastAsia" w:hAnsiTheme="minorEastAsia" w:hint="eastAsia"/>
          <w:szCs w:val="21"/>
        </w:rPr>
        <w:t>确定。</w:t>
      </w:r>
      <w:r>
        <w:rPr>
          <w:rFonts w:asciiTheme="minorEastAsia" w:eastAsiaTheme="minorEastAsia" w:hAnsiTheme="minorEastAsia" w:cs="宋体" w:hint="eastAsia"/>
          <w:kern w:val="0"/>
          <w:szCs w:val="21"/>
        </w:rPr>
        <w:t>无涉及的评估产品品类的，针对具体产品品类的处理结果均不适用，仅适用针对供应商的处理结果</w:t>
      </w:r>
      <w:r>
        <w:rPr>
          <w:rFonts w:asciiTheme="minorEastAsia" w:eastAsiaTheme="minorEastAsia" w:hAnsiTheme="minorEastAsia" w:hint="eastAsia"/>
          <w:szCs w:val="21"/>
        </w:rPr>
        <w:t>。请务必登录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）后在</w:t>
      </w:r>
      <w:r>
        <w:rPr>
          <w:rFonts w:ascii="宋体" w:hAnsi="宋体" w:hint="eastAsia"/>
          <w:szCs w:val="21"/>
        </w:rPr>
        <w:t>“通知-系统公告”模块</w:t>
      </w:r>
      <w:r>
        <w:rPr>
          <w:rFonts w:asciiTheme="minorEastAsia" w:eastAsiaTheme="minorEastAsia" w:hAnsiTheme="minorEastAsia" w:hint="eastAsia"/>
          <w:szCs w:val="21"/>
        </w:rPr>
        <w:t>查阅《中</w:t>
      </w:r>
      <w:r w:rsidRPr="00390818">
        <w:rPr>
          <w:rFonts w:asciiTheme="minorEastAsia" w:eastAsiaTheme="minorEastAsia" w:hAnsiTheme="minorEastAsia" w:hint="eastAsia"/>
          <w:szCs w:val="21"/>
        </w:rPr>
        <w:t>国电信供应商不良行为管理规则》。</w:t>
      </w:r>
      <w:r w:rsidRPr="00390818">
        <w:rPr>
          <w:rFonts w:ascii="宋体" w:hAnsi="宋体" w:hint="eastAsia"/>
          <w:szCs w:val="21"/>
        </w:rPr>
        <w:t>】</w:t>
      </w:r>
    </w:p>
    <w:p w:rsidR="00B939B8" w:rsidRPr="00872DC0" w:rsidRDefault="00B939B8" w:rsidP="00B939B8">
      <w:pPr>
        <w:pStyle w:val="a4"/>
        <w:spacing w:line="440" w:lineRule="exact"/>
        <w:jc w:val="left"/>
        <w:rPr>
          <w:rFonts w:asciiTheme="minorEastAsia" w:eastAsiaTheme="minorEastAsia" w:hAnsiTheme="minorEastAsia"/>
          <w:szCs w:val="21"/>
        </w:rPr>
      </w:pPr>
      <w:bookmarkStart w:id="9" w:name="_Toc184704555"/>
      <w:bookmarkStart w:id="10" w:name="_Toc319769473"/>
      <w:bookmarkStart w:id="11" w:name="_Toc319394714"/>
      <w:r>
        <w:rPr>
          <w:rFonts w:asciiTheme="minorEastAsia" w:eastAsiaTheme="minorEastAsia" w:hAnsiTheme="minorEastAsia" w:hint="eastAsia"/>
          <w:szCs w:val="21"/>
        </w:rPr>
        <w:t>1.3</w:t>
      </w:r>
      <w:r w:rsidRPr="00872DC0">
        <w:rPr>
          <w:rFonts w:asciiTheme="minorEastAsia" w:eastAsiaTheme="minorEastAsia" w:hAnsiTheme="minorEastAsia" w:hint="eastAsia"/>
          <w:szCs w:val="21"/>
        </w:rPr>
        <w:t>承包方式：包工包料。</w:t>
      </w:r>
    </w:p>
    <w:p w:rsidR="00B939B8" w:rsidRPr="00872DC0" w:rsidRDefault="00B939B8" w:rsidP="00B939B8">
      <w:pPr>
        <w:pStyle w:val="a4"/>
        <w:spacing w:line="440" w:lineRule="exact"/>
        <w:jc w:val="left"/>
        <w:rPr>
          <w:rFonts w:asciiTheme="minorEastAsia" w:eastAsiaTheme="minorEastAsia" w:hAnsiTheme="minorEastAsia"/>
          <w:szCs w:val="21"/>
        </w:rPr>
      </w:pPr>
      <w:r>
        <w:rPr>
          <w:rFonts w:asciiTheme="minorEastAsia" w:eastAsiaTheme="minorEastAsia" w:hAnsiTheme="minorEastAsia" w:hint="eastAsia"/>
          <w:szCs w:val="21"/>
        </w:rPr>
        <w:t>1.4</w:t>
      </w:r>
      <w:r w:rsidRPr="00872DC0">
        <w:rPr>
          <w:rFonts w:asciiTheme="minorEastAsia" w:eastAsiaTheme="minorEastAsia" w:hAnsiTheme="minorEastAsia" w:hint="eastAsia"/>
          <w:szCs w:val="21"/>
        </w:rPr>
        <w:t>本项目不划分标段。</w:t>
      </w:r>
    </w:p>
    <w:p w:rsidR="00B939B8" w:rsidRPr="00872DC0" w:rsidRDefault="00B939B8" w:rsidP="00B939B8">
      <w:pPr>
        <w:pStyle w:val="a4"/>
        <w:spacing w:line="440" w:lineRule="exact"/>
        <w:jc w:val="left"/>
        <w:rPr>
          <w:rFonts w:asciiTheme="minorEastAsia" w:eastAsiaTheme="minorEastAsia" w:hAnsiTheme="minorEastAsia"/>
          <w:szCs w:val="21"/>
        </w:rPr>
      </w:pPr>
      <w:r>
        <w:rPr>
          <w:rFonts w:asciiTheme="minorEastAsia" w:eastAsiaTheme="minorEastAsia" w:hAnsiTheme="minorEastAsia" w:hint="eastAsia"/>
          <w:szCs w:val="21"/>
        </w:rPr>
        <w:t>1.5</w:t>
      </w:r>
      <w:r w:rsidRPr="00872DC0">
        <w:rPr>
          <w:rFonts w:asciiTheme="minorEastAsia" w:eastAsiaTheme="minorEastAsia" w:hAnsiTheme="minorEastAsia" w:hint="eastAsia"/>
          <w:szCs w:val="21"/>
        </w:rPr>
        <w:t>本项目中</w:t>
      </w:r>
      <w:r>
        <w:rPr>
          <w:rFonts w:asciiTheme="minorEastAsia" w:eastAsiaTheme="minorEastAsia" w:hAnsiTheme="minorEastAsia" w:hint="eastAsia"/>
          <w:szCs w:val="21"/>
        </w:rPr>
        <w:t>选</w:t>
      </w:r>
      <w:r w:rsidRPr="00872DC0">
        <w:rPr>
          <w:rFonts w:asciiTheme="minorEastAsia" w:eastAsiaTheme="minorEastAsia" w:hAnsiTheme="minorEastAsia" w:hint="eastAsia"/>
          <w:szCs w:val="21"/>
        </w:rPr>
        <w:t>人数量为1个</w:t>
      </w:r>
      <w:r>
        <w:rPr>
          <w:rFonts w:asciiTheme="minorEastAsia" w:eastAsiaTheme="minorEastAsia" w:hAnsiTheme="minorEastAsia" w:hint="eastAsia"/>
          <w:szCs w:val="21"/>
        </w:rPr>
        <w:t>，</w:t>
      </w:r>
      <w:r>
        <w:rPr>
          <w:rFonts w:ascii="宋体" w:hAnsi="宋体" w:hint="eastAsia"/>
          <w:color w:val="000000"/>
          <w:kern w:val="0"/>
          <w:szCs w:val="21"/>
        </w:rPr>
        <w:t>中选人份额比例为100%。比选人明确中选人份额=采购预估金额*中选人份额比例</w:t>
      </w:r>
      <w:r w:rsidRPr="00872DC0">
        <w:rPr>
          <w:rFonts w:asciiTheme="minorEastAsia" w:eastAsiaTheme="minorEastAsia" w:hAnsiTheme="minorEastAsia" w:hint="eastAsia"/>
          <w:szCs w:val="21"/>
        </w:rPr>
        <w:t>。</w:t>
      </w:r>
    </w:p>
    <w:p w:rsidR="00B939B8" w:rsidRPr="00872DC0" w:rsidRDefault="00B939B8" w:rsidP="00B939B8">
      <w:pPr>
        <w:pStyle w:val="a4"/>
        <w:spacing w:line="440" w:lineRule="exact"/>
        <w:jc w:val="left"/>
        <w:rPr>
          <w:rFonts w:asciiTheme="minorEastAsia" w:eastAsiaTheme="minorEastAsia" w:hAnsiTheme="minorEastAsia"/>
          <w:szCs w:val="21"/>
        </w:rPr>
      </w:pPr>
      <w:r>
        <w:rPr>
          <w:rFonts w:asciiTheme="minorEastAsia" w:eastAsiaTheme="minorEastAsia" w:hAnsiTheme="minorEastAsia" w:hint="eastAsia"/>
          <w:szCs w:val="21"/>
        </w:rPr>
        <w:t>1.6</w:t>
      </w:r>
      <w:r w:rsidRPr="00872DC0">
        <w:rPr>
          <w:rFonts w:asciiTheme="minorEastAsia" w:eastAsiaTheme="minorEastAsia" w:hAnsiTheme="minorEastAsia" w:hint="eastAsia"/>
          <w:szCs w:val="21"/>
        </w:rPr>
        <w:t>实施地点：莆田市指定地点。</w:t>
      </w:r>
    </w:p>
    <w:p w:rsidR="00B939B8" w:rsidRPr="00872DC0" w:rsidRDefault="00B939B8" w:rsidP="00B939B8">
      <w:pPr>
        <w:pStyle w:val="a4"/>
        <w:spacing w:line="440" w:lineRule="exact"/>
        <w:jc w:val="left"/>
        <w:rPr>
          <w:rFonts w:asciiTheme="minorEastAsia" w:eastAsiaTheme="minorEastAsia" w:hAnsiTheme="minorEastAsia"/>
          <w:szCs w:val="21"/>
        </w:rPr>
      </w:pPr>
      <w:r w:rsidRPr="00872DC0">
        <w:rPr>
          <w:rFonts w:asciiTheme="minorEastAsia" w:eastAsiaTheme="minorEastAsia" w:hAnsiTheme="minorEastAsia" w:hint="eastAsia"/>
          <w:szCs w:val="21"/>
        </w:rPr>
        <w:t>1.7★保修期：</w:t>
      </w:r>
      <w:r w:rsidRPr="00A32071">
        <w:rPr>
          <w:rFonts w:asciiTheme="minorEastAsia" w:eastAsiaTheme="minorEastAsia" w:hAnsiTheme="minorEastAsia" w:hint="eastAsia"/>
          <w:szCs w:val="21"/>
        </w:rPr>
        <w:t>自订单到货安装验收合格之日起至少1年</w:t>
      </w:r>
      <w:r w:rsidRPr="00872DC0">
        <w:rPr>
          <w:rFonts w:asciiTheme="minorEastAsia" w:eastAsiaTheme="minorEastAsia" w:hAnsiTheme="minorEastAsia" w:hint="eastAsia"/>
          <w:szCs w:val="21"/>
        </w:rPr>
        <w:t>。</w:t>
      </w:r>
    </w:p>
    <w:p w:rsidR="00B939B8" w:rsidRPr="00872DC0" w:rsidRDefault="00B939B8" w:rsidP="00B939B8">
      <w:pPr>
        <w:pStyle w:val="a4"/>
        <w:spacing w:line="440" w:lineRule="exact"/>
        <w:jc w:val="left"/>
        <w:rPr>
          <w:rFonts w:asciiTheme="minorEastAsia" w:eastAsiaTheme="minorEastAsia" w:hAnsiTheme="minorEastAsia"/>
          <w:szCs w:val="21"/>
        </w:rPr>
      </w:pPr>
      <w:r w:rsidRPr="00872DC0">
        <w:rPr>
          <w:rFonts w:asciiTheme="minorEastAsia" w:eastAsiaTheme="minorEastAsia" w:hAnsiTheme="minorEastAsia" w:hint="eastAsia"/>
          <w:szCs w:val="21"/>
        </w:rPr>
        <w:t>1.8★工期：</w:t>
      </w:r>
      <w:r w:rsidRPr="00A32071">
        <w:rPr>
          <w:rFonts w:asciiTheme="minorEastAsia" w:eastAsiaTheme="minorEastAsia" w:hAnsiTheme="minorEastAsia" w:hint="eastAsia"/>
          <w:szCs w:val="21"/>
        </w:rPr>
        <w:t>自接到订单之日起20个日历日内安装调试完毕、验收合格并交付使用</w:t>
      </w:r>
      <w:r w:rsidRPr="00872DC0">
        <w:rPr>
          <w:rFonts w:asciiTheme="minorEastAsia" w:eastAsiaTheme="minorEastAsia" w:hAnsiTheme="minorEastAsia" w:hint="eastAsia"/>
          <w:szCs w:val="21"/>
        </w:rPr>
        <w:t>。</w:t>
      </w:r>
    </w:p>
    <w:p w:rsidR="00B939B8" w:rsidRDefault="00B939B8" w:rsidP="00B939B8">
      <w:pPr>
        <w:pStyle w:val="a4"/>
        <w:spacing w:line="440" w:lineRule="exact"/>
        <w:jc w:val="left"/>
        <w:rPr>
          <w:rFonts w:asciiTheme="minorEastAsia" w:eastAsiaTheme="minorEastAsia" w:hAnsiTheme="minorEastAsia"/>
          <w:szCs w:val="21"/>
        </w:rPr>
      </w:pPr>
      <w:r w:rsidRPr="00872DC0">
        <w:rPr>
          <w:rFonts w:asciiTheme="minorEastAsia" w:eastAsiaTheme="minorEastAsia" w:hAnsiTheme="minorEastAsia" w:hint="eastAsia"/>
          <w:szCs w:val="21"/>
        </w:rPr>
        <w:t>1.9本项目设置最高参选限价（不含税单价），最高参选限价（不含税单价）详见参选</w:t>
      </w:r>
      <w:r w:rsidRPr="00872DC0">
        <w:rPr>
          <w:rFonts w:asciiTheme="minorEastAsia" w:eastAsiaTheme="minorEastAsia" w:hAnsiTheme="minorEastAsia" w:hint="eastAsia"/>
          <w:szCs w:val="21"/>
        </w:rPr>
        <w:lastRenderedPageBreak/>
        <w:t>公告1.</w:t>
      </w:r>
      <w:r>
        <w:rPr>
          <w:rFonts w:asciiTheme="minorEastAsia" w:eastAsiaTheme="minorEastAsia" w:hAnsiTheme="minorEastAsia" w:hint="eastAsia"/>
          <w:szCs w:val="21"/>
        </w:rPr>
        <w:t>2</w:t>
      </w:r>
      <w:r w:rsidRPr="00872DC0">
        <w:rPr>
          <w:rFonts w:asciiTheme="minorEastAsia" w:eastAsiaTheme="minorEastAsia" w:hAnsiTheme="minorEastAsia" w:hint="eastAsia"/>
          <w:szCs w:val="21"/>
        </w:rPr>
        <w:t>条款，参选人任一项参选报价高于最高参选限价（不含税单价）的，其参选将被否决。</w:t>
      </w:r>
    </w:p>
    <w:p w:rsidR="00B939B8" w:rsidRPr="003D560F" w:rsidRDefault="00B939B8" w:rsidP="00B939B8">
      <w:pPr>
        <w:pStyle w:val="a4"/>
        <w:spacing w:line="440" w:lineRule="exact"/>
        <w:ind w:firstLine="422"/>
        <w:jc w:val="left"/>
        <w:rPr>
          <w:rFonts w:ascii="宋体" w:hAnsi="宋体"/>
          <w:b/>
          <w:szCs w:val="21"/>
        </w:rPr>
      </w:pPr>
      <w:r>
        <w:rPr>
          <w:rFonts w:ascii="宋体" w:hAnsi="宋体" w:hint="eastAsia"/>
          <w:b/>
          <w:szCs w:val="21"/>
        </w:rPr>
        <w:t>2.</w:t>
      </w:r>
      <w:r w:rsidRPr="003D560F">
        <w:rPr>
          <w:rFonts w:ascii="宋体" w:hAnsi="宋体" w:hint="eastAsia"/>
          <w:b/>
          <w:szCs w:val="21"/>
        </w:rPr>
        <w:t>参选人资格要求</w:t>
      </w:r>
      <w:bookmarkEnd w:id="9"/>
      <w:bookmarkEnd w:id="10"/>
      <w:bookmarkEnd w:id="11"/>
    </w:p>
    <w:p w:rsidR="00B939B8" w:rsidRDefault="00B939B8" w:rsidP="00B939B8">
      <w:pPr>
        <w:spacing w:line="440" w:lineRule="exact"/>
        <w:ind w:left="426"/>
        <w:rPr>
          <w:rFonts w:ascii="宋体" w:hAnsi="宋体"/>
          <w:szCs w:val="21"/>
        </w:rPr>
      </w:pPr>
      <w:bookmarkStart w:id="12" w:name="_Toc319394715"/>
      <w:bookmarkStart w:id="13" w:name="_Toc319769474"/>
      <w:bookmarkStart w:id="14" w:name="_Toc184704556"/>
      <w:r>
        <w:rPr>
          <w:rFonts w:ascii="宋体" w:hAnsi="宋体" w:hint="eastAsia"/>
          <w:szCs w:val="21"/>
        </w:rPr>
        <w:t>2.1参选人基本资格要求：</w:t>
      </w:r>
    </w:p>
    <w:p w:rsidR="00B939B8" w:rsidRPr="001A702C" w:rsidRDefault="00B939B8" w:rsidP="00B939B8">
      <w:pPr>
        <w:spacing w:line="440" w:lineRule="exact"/>
        <w:ind w:firstLineChars="200" w:firstLine="420"/>
        <w:rPr>
          <w:rFonts w:ascii="宋体" w:hAnsi="宋体"/>
          <w:szCs w:val="21"/>
        </w:rPr>
      </w:pPr>
      <w:r w:rsidRPr="001A702C">
        <w:rPr>
          <w:rFonts w:ascii="宋体" w:hAnsi="宋体" w:hint="eastAsia"/>
          <w:szCs w:val="21"/>
        </w:rPr>
        <w:t>2.1.1参选人应为中华人民共和国境内法律上和财务上独立的法人，合法运作并独立于比选人和比选代理机构。参选人应具有良好的银行资信和商业信誉。</w:t>
      </w:r>
    </w:p>
    <w:p w:rsidR="00B939B8" w:rsidRDefault="00B939B8" w:rsidP="00B939B8">
      <w:pPr>
        <w:spacing w:line="440" w:lineRule="exact"/>
        <w:ind w:firstLineChars="200" w:firstLine="420"/>
        <w:rPr>
          <w:rFonts w:ascii="宋体" w:hAnsi="宋体"/>
          <w:szCs w:val="21"/>
        </w:rPr>
      </w:pPr>
      <w:r w:rsidRPr="001A702C">
        <w:rPr>
          <w:rFonts w:ascii="宋体" w:hAnsi="宋体" w:hint="eastAsia"/>
          <w:szCs w:val="21"/>
        </w:rPr>
        <w:t>2.1.2</w:t>
      </w:r>
      <w:r>
        <w:rPr>
          <w:rFonts w:ascii="宋体" w:hAnsi="宋体" w:hint="eastAsia"/>
          <w:szCs w:val="21"/>
        </w:rPr>
        <w:t>参选人</w:t>
      </w:r>
      <w:r w:rsidRPr="00A32071">
        <w:rPr>
          <w:rFonts w:ascii="宋体" w:hAnsi="宋体" w:hint="eastAsia"/>
          <w:szCs w:val="21"/>
        </w:rPr>
        <w:t>需具备有效的建设行政主管部门核发的钢结构工程专业承包企业资质三级或以上资质（如</w:t>
      </w:r>
      <w:r>
        <w:rPr>
          <w:rFonts w:ascii="宋体" w:hAnsi="宋体" w:hint="eastAsia"/>
          <w:szCs w:val="21"/>
        </w:rPr>
        <w:t>参选</w:t>
      </w:r>
      <w:r w:rsidRPr="00A32071">
        <w:rPr>
          <w:rFonts w:ascii="宋体" w:hAnsi="宋体" w:hint="eastAsia"/>
          <w:szCs w:val="21"/>
        </w:rPr>
        <w:t>人已按国家发布的《建设工程企业资质管理制度改革方案》进行换证，应具备建设行政主管部门核发有效的建筑工程施工总承包乙级或以上资质）</w:t>
      </w:r>
      <w:r>
        <w:rPr>
          <w:rFonts w:ascii="宋体" w:hAnsi="宋体" w:hint="eastAsia"/>
          <w:szCs w:val="21"/>
        </w:rPr>
        <w:t>。</w:t>
      </w:r>
    </w:p>
    <w:p w:rsidR="00B939B8" w:rsidRPr="00A32071" w:rsidRDefault="00B939B8" w:rsidP="00B939B8">
      <w:pPr>
        <w:spacing w:line="440" w:lineRule="exact"/>
        <w:ind w:firstLineChars="200" w:firstLine="420"/>
        <w:rPr>
          <w:rFonts w:ascii="宋体" w:hAnsi="宋体"/>
          <w:szCs w:val="21"/>
        </w:rPr>
      </w:pPr>
      <w:r>
        <w:rPr>
          <w:rFonts w:ascii="宋体" w:hAnsi="宋体" w:hint="eastAsia"/>
          <w:szCs w:val="21"/>
        </w:rPr>
        <w:t>2.1.3</w:t>
      </w:r>
      <w:r w:rsidRPr="00A32071">
        <w:rPr>
          <w:rFonts w:ascii="宋体" w:hAnsi="宋体" w:hint="eastAsia"/>
          <w:szCs w:val="21"/>
        </w:rPr>
        <w:t>投标人需具备有效的建设行政主管部门核发的《安全生产许可证》。</w:t>
      </w:r>
    </w:p>
    <w:p w:rsidR="00B939B8" w:rsidRPr="001A702C" w:rsidRDefault="00B939B8" w:rsidP="00B939B8">
      <w:pPr>
        <w:spacing w:line="440" w:lineRule="exact"/>
        <w:ind w:firstLineChars="200" w:firstLine="420"/>
        <w:rPr>
          <w:rFonts w:ascii="宋体" w:hAnsi="宋体"/>
          <w:szCs w:val="21"/>
        </w:rPr>
      </w:pPr>
      <w:r w:rsidRPr="001A702C">
        <w:rPr>
          <w:rFonts w:ascii="宋体" w:hAnsi="宋体" w:hint="eastAsia"/>
          <w:szCs w:val="21"/>
        </w:rPr>
        <w:t>2.1.</w:t>
      </w:r>
      <w:r>
        <w:rPr>
          <w:rFonts w:ascii="宋体" w:hAnsi="宋体" w:hint="eastAsia"/>
          <w:szCs w:val="21"/>
        </w:rPr>
        <w:t>4</w:t>
      </w:r>
      <w:r w:rsidRPr="001A702C">
        <w:rPr>
          <w:rFonts w:ascii="宋体" w:hAnsi="宋体" w:hint="eastAsia"/>
          <w:szCs w:val="21"/>
        </w:rPr>
        <w:t>参选人的法定代表人或负责人为同一人或者存在控股、管理关系的不同参选人，不得参加同一采购包比选或者未划分采购包的同一采购项目比选。</w:t>
      </w:r>
    </w:p>
    <w:p w:rsidR="00B939B8" w:rsidRPr="001A702C" w:rsidRDefault="00B939B8" w:rsidP="00B939B8">
      <w:pPr>
        <w:spacing w:line="440" w:lineRule="exact"/>
        <w:ind w:left="426"/>
        <w:rPr>
          <w:rFonts w:ascii="宋体" w:hAnsi="宋体"/>
          <w:szCs w:val="21"/>
        </w:rPr>
      </w:pPr>
      <w:r>
        <w:rPr>
          <w:rFonts w:ascii="宋体" w:hAnsi="宋体" w:hint="eastAsia"/>
          <w:szCs w:val="21"/>
        </w:rPr>
        <w:t>2.1.5</w:t>
      </w:r>
      <w:r w:rsidRPr="001A702C">
        <w:rPr>
          <w:rFonts w:ascii="宋体" w:hAnsi="宋体" w:hint="eastAsia"/>
          <w:szCs w:val="21"/>
        </w:rPr>
        <w:t>本项目不接受联合体参选。</w:t>
      </w:r>
    </w:p>
    <w:p w:rsidR="00B939B8" w:rsidRDefault="00B939B8" w:rsidP="00B939B8">
      <w:pPr>
        <w:spacing w:line="440" w:lineRule="exact"/>
        <w:rPr>
          <w:rFonts w:ascii="宋体" w:hAnsi="宋体"/>
          <w:szCs w:val="21"/>
        </w:rPr>
      </w:pPr>
      <w:r>
        <w:rPr>
          <w:rFonts w:ascii="宋体" w:hAnsi="宋体" w:hint="eastAsia"/>
          <w:szCs w:val="21"/>
        </w:rPr>
        <w:t>2.2参选人不得存在下列情形之一：</w:t>
      </w:r>
    </w:p>
    <w:p w:rsidR="00B939B8" w:rsidRDefault="00B939B8" w:rsidP="00B939B8">
      <w:pPr>
        <w:tabs>
          <w:tab w:val="left" w:pos="0"/>
          <w:tab w:val="left" w:pos="993"/>
          <w:tab w:val="left" w:pos="1713"/>
        </w:tabs>
        <w:spacing w:line="440" w:lineRule="exact"/>
        <w:rPr>
          <w:rFonts w:ascii="宋体" w:hAnsi="宋体"/>
          <w:szCs w:val="21"/>
        </w:rPr>
      </w:pPr>
      <w:r>
        <w:rPr>
          <w:rFonts w:ascii="宋体" w:hAnsi="宋体" w:hint="eastAsia"/>
          <w:szCs w:val="21"/>
        </w:rPr>
        <w:t>（1）为比选人不具有独立法人资格的附属机构（单位）；</w:t>
      </w:r>
    </w:p>
    <w:p w:rsidR="00B939B8" w:rsidRDefault="00B939B8" w:rsidP="00B939B8">
      <w:pPr>
        <w:tabs>
          <w:tab w:val="left" w:pos="0"/>
          <w:tab w:val="left" w:pos="993"/>
          <w:tab w:val="left" w:pos="1713"/>
        </w:tabs>
        <w:spacing w:line="440" w:lineRule="exact"/>
        <w:rPr>
          <w:rFonts w:ascii="宋体" w:hAnsi="宋体"/>
          <w:szCs w:val="21"/>
        </w:rPr>
      </w:pPr>
      <w:r>
        <w:rPr>
          <w:rFonts w:ascii="宋体" w:hAnsi="宋体" w:hint="eastAsia"/>
          <w:szCs w:val="21"/>
        </w:rPr>
        <w:t>（2）被依法暂停或取消投标/参选资格的；</w:t>
      </w:r>
    </w:p>
    <w:p w:rsidR="00B939B8" w:rsidRDefault="00B939B8" w:rsidP="00B939B8">
      <w:pPr>
        <w:tabs>
          <w:tab w:val="left" w:pos="0"/>
          <w:tab w:val="left" w:pos="993"/>
          <w:tab w:val="left" w:pos="1713"/>
        </w:tabs>
        <w:spacing w:line="440" w:lineRule="exact"/>
        <w:rPr>
          <w:rFonts w:ascii="宋体" w:hAnsi="宋体"/>
          <w:szCs w:val="21"/>
        </w:rPr>
      </w:pPr>
      <w:r>
        <w:rPr>
          <w:rFonts w:ascii="宋体" w:hAnsi="宋体" w:hint="eastAsia"/>
          <w:szCs w:val="21"/>
        </w:rPr>
        <w:t>（3）</w:t>
      </w:r>
      <w:r>
        <w:rPr>
          <w:rFonts w:ascii="宋体" w:hAnsi="宋体"/>
          <w:szCs w:val="21"/>
        </w:rPr>
        <w:t xml:space="preserve">被责令停产停业、暂扣或者吊销许可证、暂扣或者吊销执照； </w:t>
      </w:r>
    </w:p>
    <w:p w:rsidR="00B939B8" w:rsidRDefault="00B939B8" w:rsidP="00B939B8">
      <w:pPr>
        <w:tabs>
          <w:tab w:val="left" w:pos="0"/>
          <w:tab w:val="left" w:pos="993"/>
          <w:tab w:val="left" w:pos="1713"/>
        </w:tabs>
        <w:spacing w:line="440" w:lineRule="exact"/>
        <w:rPr>
          <w:rFonts w:ascii="宋体" w:hAnsi="宋体"/>
          <w:szCs w:val="21"/>
        </w:rPr>
      </w:pPr>
      <w:r>
        <w:rPr>
          <w:rFonts w:ascii="宋体" w:hAnsi="宋体" w:hint="eastAsia"/>
          <w:szCs w:val="21"/>
        </w:rPr>
        <w:t>（4）</w:t>
      </w:r>
      <w:r>
        <w:rPr>
          <w:rFonts w:ascii="宋体" w:hAnsi="宋体"/>
          <w:szCs w:val="21"/>
        </w:rPr>
        <w:t xml:space="preserve">进入清算程序，或被宣告破产，或其他丧失履约能力的情形； </w:t>
      </w:r>
    </w:p>
    <w:p w:rsidR="00B939B8" w:rsidRPr="00CE036D" w:rsidRDefault="00B939B8" w:rsidP="00B939B8">
      <w:pPr>
        <w:tabs>
          <w:tab w:val="left" w:pos="0"/>
          <w:tab w:val="left" w:pos="993"/>
          <w:tab w:val="left" w:pos="1713"/>
        </w:tabs>
        <w:spacing w:line="440" w:lineRule="exact"/>
        <w:rPr>
          <w:rFonts w:ascii="宋体" w:hAnsi="宋体"/>
          <w:szCs w:val="21"/>
        </w:rPr>
      </w:pPr>
      <w:r>
        <w:rPr>
          <w:rFonts w:ascii="宋体" w:hAnsi="宋体" w:hint="eastAsia"/>
        </w:rPr>
        <w:t>（5）在最近三</w:t>
      </w:r>
      <w:r w:rsidRPr="00CE036D">
        <w:rPr>
          <w:rFonts w:ascii="宋体" w:hAnsi="宋体" w:hint="eastAsia"/>
        </w:rPr>
        <w:t>年内（自2020年</w:t>
      </w:r>
      <w:r>
        <w:rPr>
          <w:rFonts w:ascii="宋体" w:hAnsi="宋体" w:hint="eastAsia"/>
        </w:rPr>
        <w:t>5</w:t>
      </w:r>
      <w:r w:rsidRPr="00CE036D">
        <w:rPr>
          <w:rFonts w:ascii="宋体" w:hAnsi="宋体" w:hint="eastAsia"/>
        </w:rPr>
        <w:t>月1日起</w:t>
      </w:r>
      <w:r w:rsidRPr="00CE036D">
        <w:rPr>
          <w:rFonts w:hint="eastAsia"/>
        </w:rPr>
        <w:t>至参选截止时间</w:t>
      </w:r>
      <w:r w:rsidRPr="00CE036D">
        <w:rPr>
          <w:rFonts w:ascii="宋体" w:hAnsi="宋体" w:hint="eastAsia"/>
        </w:rPr>
        <w:t>）被相关行业主管部门或司法机关认定骗取中标/中选、严重违约、重大工程质量或者安全问题的；</w:t>
      </w:r>
    </w:p>
    <w:p w:rsidR="00B939B8" w:rsidRPr="00CE036D" w:rsidRDefault="00B939B8" w:rsidP="00B939B8">
      <w:pPr>
        <w:tabs>
          <w:tab w:val="left" w:pos="0"/>
          <w:tab w:val="left" w:pos="993"/>
          <w:tab w:val="left" w:pos="2564"/>
        </w:tabs>
        <w:spacing w:line="440" w:lineRule="exact"/>
        <w:rPr>
          <w:rFonts w:ascii="宋体" w:hAnsi="宋体"/>
        </w:rPr>
      </w:pPr>
      <w:r w:rsidRPr="00CE036D">
        <w:rPr>
          <w:rFonts w:ascii="宋体" w:hAnsi="宋体" w:hint="eastAsia"/>
        </w:rPr>
        <w:t>（6）在最近五年内（自2018年</w:t>
      </w:r>
      <w:r>
        <w:rPr>
          <w:rFonts w:ascii="宋体" w:hAnsi="宋体" w:hint="eastAsia"/>
        </w:rPr>
        <w:t>5</w:t>
      </w:r>
      <w:r w:rsidRPr="00CE036D">
        <w:rPr>
          <w:rFonts w:ascii="宋体" w:hAnsi="宋体" w:hint="eastAsia"/>
        </w:rPr>
        <w:t>月1日起</w:t>
      </w:r>
      <w:r w:rsidRPr="00CE036D">
        <w:rPr>
          <w:rFonts w:hint="eastAsia"/>
        </w:rPr>
        <w:t>至参选截止时间</w:t>
      </w:r>
      <w:r w:rsidRPr="00CE036D">
        <w:rPr>
          <w:rFonts w:ascii="宋体" w:hAnsi="宋体" w:hint="eastAsia"/>
        </w:rPr>
        <w:t>）被判处单位行贿罪，且行贿行为与采购活动相关的（以“中国裁判文书网”的生效判决为准）；</w:t>
      </w:r>
    </w:p>
    <w:p w:rsidR="00B939B8" w:rsidRDefault="00B939B8" w:rsidP="00B939B8">
      <w:pPr>
        <w:tabs>
          <w:tab w:val="left" w:pos="0"/>
          <w:tab w:val="left" w:pos="993"/>
          <w:tab w:val="left" w:pos="2564"/>
        </w:tabs>
        <w:spacing w:line="440" w:lineRule="exact"/>
        <w:rPr>
          <w:rFonts w:ascii="宋体" w:hAnsi="宋体"/>
        </w:rPr>
      </w:pPr>
      <w:r w:rsidRPr="00CE036D">
        <w:rPr>
          <w:rFonts w:ascii="宋体" w:hAnsi="宋体" w:hint="eastAsia"/>
        </w:rPr>
        <w:t>（7）在最近五年内（自2018年</w:t>
      </w:r>
      <w:r>
        <w:rPr>
          <w:rFonts w:ascii="宋体" w:hAnsi="宋体" w:hint="eastAsia"/>
        </w:rPr>
        <w:t>5</w:t>
      </w:r>
      <w:r w:rsidRPr="00CE036D">
        <w:rPr>
          <w:rFonts w:ascii="宋体" w:hAnsi="宋体" w:hint="eastAsia"/>
        </w:rPr>
        <w:t>月1日起</w:t>
      </w:r>
      <w:r w:rsidRPr="00CE036D">
        <w:rPr>
          <w:rFonts w:hint="eastAsia"/>
        </w:rPr>
        <w:t>至参选截止时间</w:t>
      </w:r>
      <w:r w:rsidRPr="00CE036D">
        <w:rPr>
          <w:rFonts w:ascii="宋体" w:hAnsi="宋体" w:hint="eastAsia"/>
        </w:rPr>
        <w:t>）被判处合同诈骗罪的（以“中国裁判文书网”的生效判决为准）；</w:t>
      </w:r>
    </w:p>
    <w:p w:rsidR="00B939B8" w:rsidRDefault="00B939B8" w:rsidP="00B939B8">
      <w:pPr>
        <w:tabs>
          <w:tab w:val="left" w:pos="0"/>
          <w:tab w:val="left" w:pos="993"/>
          <w:tab w:val="left" w:pos="2564"/>
        </w:tabs>
        <w:spacing w:line="440" w:lineRule="exact"/>
        <w:rPr>
          <w:rFonts w:ascii="宋体" w:hAnsi="宋体"/>
        </w:rPr>
      </w:pPr>
      <w:r>
        <w:rPr>
          <w:rFonts w:asciiTheme="minorEastAsia" w:eastAsiaTheme="minorEastAsia" w:hAnsiTheme="minorEastAsia" w:hint="eastAsia"/>
        </w:rPr>
        <w:t>（8）被最高人民法院认定为失信被执行人的</w:t>
      </w:r>
      <w:r>
        <w:rPr>
          <w:rFonts w:asciiTheme="minorEastAsia" w:eastAsiaTheme="minorEastAsia" w:hAnsiTheme="minorEastAsia"/>
        </w:rPr>
        <w:t>(以“信用中国”网站（www.creditchina.gov.cn）或各级信用信息共享平台</w:t>
      </w:r>
      <w:r>
        <w:rPr>
          <w:rFonts w:asciiTheme="minorEastAsia" w:eastAsiaTheme="minorEastAsia" w:hAnsiTheme="minorEastAsia" w:hint="eastAsia"/>
        </w:rPr>
        <w:t>公布的</w:t>
      </w:r>
      <w:r>
        <w:rPr>
          <w:rFonts w:asciiTheme="minorEastAsia" w:eastAsiaTheme="minorEastAsia" w:hAnsiTheme="minorEastAsia"/>
        </w:rPr>
        <w:t>失信被执行人名单</w:t>
      </w:r>
      <w:r>
        <w:rPr>
          <w:rFonts w:asciiTheme="minorEastAsia" w:eastAsiaTheme="minorEastAsia" w:hAnsiTheme="minorEastAsia" w:hint="eastAsia"/>
        </w:rPr>
        <w:t>为准</w:t>
      </w:r>
      <w:r>
        <w:rPr>
          <w:rFonts w:asciiTheme="minorEastAsia" w:eastAsiaTheme="minorEastAsia" w:hAnsiTheme="minorEastAsia"/>
        </w:rPr>
        <w:t>)</w:t>
      </w:r>
      <w:r>
        <w:rPr>
          <w:rFonts w:asciiTheme="minorEastAsia" w:eastAsiaTheme="minorEastAsia" w:hAnsiTheme="minorEastAsia" w:hint="eastAsia"/>
        </w:rPr>
        <w:t>，已执行完毕或不再执行的除外</w:t>
      </w:r>
      <w:r>
        <w:rPr>
          <w:rFonts w:asciiTheme="minorEastAsia" w:eastAsiaTheme="minorEastAsia" w:hAnsiTheme="minorEastAsia"/>
        </w:rPr>
        <w:t>；</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rPr>
        <w:t>（9）</w:t>
      </w:r>
      <w:r>
        <w:rPr>
          <w:rFonts w:asciiTheme="minorEastAsia" w:eastAsiaTheme="minorEastAsia" w:hAnsiTheme="minorEastAsia" w:hint="eastAsia"/>
          <w:szCs w:val="21"/>
        </w:rPr>
        <w:t>为本比选项目提供过设计、编制技术规范和其他文件的咨询服务；</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（10）为本工程项目的相关监理人，或者与本工程项目的相关监理人存在隶属关系或者其他利害关系；</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（11）为本比选项目的代建人；</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lastRenderedPageBreak/>
        <w:t>（12）为本比选项目的比选代理机构；</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（13）与本比选项目的监理人或代建人或比选代理机构同为一个法定代表人；</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（14）与本比选项目的监理人或代建人或比选代理机构存在控股或参股关系；</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（15）被工商行政管理机关在国家企业信用信息公示系统中列入严重违法失信企业名单</w:t>
      </w:r>
      <w:r>
        <w:rPr>
          <w:rFonts w:asciiTheme="minorEastAsia" w:eastAsiaTheme="minorEastAsia" w:hAnsiTheme="minorEastAsia"/>
          <w:szCs w:val="21"/>
        </w:rPr>
        <w:t>的；</w:t>
      </w:r>
    </w:p>
    <w:p w:rsidR="00B939B8" w:rsidRDefault="00B939B8" w:rsidP="00B939B8">
      <w:pPr>
        <w:tabs>
          <w:tab w:val="left" w:pos="0"/>
          <w:tab w:val="left" w:pos="993"/>
          <w:tab w:val="left" w:pos="2564"/>
        </w:tabs>
        <w:spacing w:line="440" w:lineRule="exact"/>
        <w:rPr>
          <w:rFonts w:asciiTheme="minorEastAsia" w:eastAsiaTheme="minorEastAsia" w:hAnsiTheme="minorEastAsia"/>
        </w:rPr>
      </w:pPr>
      <w:r>
        <w:rPr>
          <w:rFonts w:asciiTheme="minorEastAsia" w:eastAsiaTheme="minorEastAsia" w:hAnsiTheme="minorEastAsia" w:hint="eastAsia"/>
          <w:szCs w:val="21"/>
        </w:rPr>
        <w:t>（16）【其他按照《中国电信供应商不良行为管理规则》及处理结果，应对参选人及其参选</w:t>
      </w:r>
      <w:r>
        <w:rPr>
          <w:rFonts w:asciiTheme="minorEastAsia" w:eastAsiaTheme="minorEastAsia" w:hAnsiTheme="minorEastAsia" w:hint="eastAsia"/>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B939B8" w:rsidRDefault="00B939B8" w:rsidP="00B939B8">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（17）法律法规、比选文件限定的其他情形。</w:t>
      </w:r>
    </w:p>
    <w:p w:rsidR="00B939B8" w:rsidRPr="00442CD6" w:rsidRDefault="00B939B8" w:rsidP="00B939B8">
      <w:pPr>
        <w:adjustRightInd w:val="0"/>
        <w:snapToGrid w:val="0"/>
        <w:spacing w:line="440" w:lineRule="exact"/>
        <w:rPr>
          <w:rFonts w:ascii="宋体" w:hAnsi="宋体"/>
          <w:b/>
          <w:szCs w:val="21"/>
        </w:rPr>
      </w:pPr>
      <w:r>
        <w:rPr>
          <w:rFonts w:ascii="宋体" w:hAnsi="宋体" w:hint="eastAsia"/>
          <w:b/>
          <w:szCs w:val="21"/>
        </w:rPr>
        <w:t>3.</w:t>
      </w:r>
      <w:r w:rsidRPr="00442CD6">
        <w:rPr>
          <w:rFonts w:ascii="宋体" w:hAnsi="宋体" w:hint="eastAsia"/>
          <w:b/>
          <w:szCs w:val="21"/>
        </w:rPr>
        <w:t>资格审查方法</w:t>
      </w:r>
      <w:bookmarkEnd w:id="12"/>
      <w:bookmarkEnd w:id="13"/>
      <w:bookmarkEnd w:id="14"/>
    </w:p>
    <w:p w:rsidR="00B939B8" w:rsidRDefault="00B939B8" w:rsidP="00B939B8">
      <w:pPr>
        <w:pStyle w:val="a4"/>
        <w:adjustRightInd w:val="0"/>
        <w:snapToGrid w:val="0"/>
        <w:spacing w:line="440" w:lineRule="exact"/>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rsidR="00B939B8" w:rsidRPr="00442CD6" w:rsidRDefault="00B939B8" w:rsidP="00B939B8">
      <w:pPr>
        <w:adjustRightInd w:val="0"/>
        <w:snapToGrid w:val="0"/>
        <w:spacing w:line="440" w:lineRule="exact"/>
        <w:rPr>
          <w:rFonts w:ascii="宋体" w:hAnsi="宋体"/>
          <w:b/>
          <w:szCs w:val="21"/>
        </w:rPr>
      </w:pPr>
      <w:r>
        <w:rPr>
          <w:rFonts w:ascii="宋体" w:hAnsi="宋体" w:hint="eastAsia"/>
          <w:b/>
          <w:szCs w:val="21"/>
        </w:rPr>
        <w:t>4.</w:t>
      </w:r>
      <w:r w:rsidRPr="00442CD6">
        <w:rPr>
          <w:rFonts w:ascii="宋体" w:hAnsi="宋体" w:hint="eastAsia"/>
          <w:b/>
          <w:szCs w:val="21"/>
        </w:rPr>
        <w:t>比选文件获取</w:t>
      </w:r>
    </w:p>
    <w:p w:rsidR="00B939B8" w:rsidRPr="00442CD6" w:rsidRDefault="00B939B8" w:rsidP="00B939B8">
      <w:pPr>
        <w:pStyle w:val="a4"/>
        <w:adjustRightInd w:val="0"/>
        <w:snapToGrid w:val="0"/>
        <w:spacing w:line="440" w:lineRule="exact"/>
        <w:rPr>
          <w:rFonts w:ascii="宋体" w:hAnsi="宋体"/>
          <w:szCs w:val="21"/>
        </w:rPr>
      </w:pPr>
      <w:r w:rsidRPr="00442CD6">
        <w:rPr>
          <w:rFonts w:ascii="宋体" w:hAnsi="宋体" w:hint="eastAsia"/>
          <w:szCs w:val="21"/>
        </w:rPr>
        <w:t>4.1比选文件获取时间：</w:t>
      </w:r>
      <w:r>
        <w:rPr>
          <w:rFonts w:asciiTheme="minorEastAsia" w:eastAsiaTheme="minorEastAsia" w:hAnsiTheme="minorEastAsia" w:hint="eastAsia"/>
          <w:szCs w:val="21"/>
        </w:rPr>
        <w:t>【2023年5月5日8时30分至2023年5月8日17时30分】（北京时间，下同）</w:t>
      </w:r>
      <w:r>
        <w:rPr>
          <w:rFonts w:ascii="宋体" w:hAnsi="宋体" w:hint="eastAsia"/>
          <w:szCs w:val="21"/>
        </w:rPr>
        <w:t>。</w:t>
      </w:r>
    </w:p>
    <w:p w:rsidR="00B939B8" w:rsidRDefault="00B939B8" w:rsidP="00B939B8">
      <w:pPr>
        <w:pStyle w:val="a4"/>
        <w:adjustRightInd w:val="0"/>
        <w:snapToGrid w:val="0"/>
        <w:spacing w:line="440" w:lineRule="exact"/>
        <w:rPr>
          <w:rFonts w:ascii="宋体" w:hAnsi="宋体"/>
          <w:szCs w:val="21"/>
        </w:rPr>
      </w:pPr>
      <w:r w:rsidRPr="00442CD6">
        <w:rPr>
          <w:rFonts w:ascii="宋体" w:hAnsi="宋体" w:hint="eastAsia"/>
          <w:szCs w:val="21"/>
        </w:rPr>
        <w:t>4.2比选文件获取方式：</w:t>
      </w:r>
      <w:r>
        <w:rPr>
          <w:rFonts w:ascii="宋体" w:hAnsi="宋体" w:hint="eastAsia"/>
          <w:szCs w:val="21"/>
        </w:rPr>
        <w:t>凡有意参与参选的潜在参选人，请按以下步骤顺序进行操作，获取比选文件：</w:t>
      </w:r>
    </w:p>
    <w:p w:rsidR="00B939B8" w:rsidRDefault="00B939B8" w:rsidP="00B939B8">
      <w:pPr>
        <w:spacing w:line="440" w:lineRule="exact"/>
        <w:ind w:firstLineChars="200" w:firstLine="420"/>
        <w:rPr>
          <w:rFonts w:ascii="宋体" w:hAnsi="宋体"/>
          <w:szCs w:val="21"/>
        </w:rPr>
      </w:pPr>
      <w:r>
        <w:rPr>
          <w:rFonts w:asciiTheme="minorEastAsia" w:eastAsiaTheme="minorEastAsia" w:hAnsiTheme="minorEastAsia" w:hint="eastAsia"/>
        </w:rPr>
        <w:t>4.2.1登录“【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hint="eastAsia"/>
        </w:rPr>
        <w:t>后，通过“招投标</w:t>
      </w:r>
      <w:r>
        <w:rPr>
          <w:rFonts w:hint="eastAsia"/>
        </w:rPr>
        <w:t>-</w:t>
      </w:r>
      <w:r>
        <w:rPr>
          <w:rFonts w:hint="eastAsia"/>
        </w:rPr>
        <w:t>采购文件领取”模块或通过“电子采购入口”跳转中国电信电子采购系统，进入本项目进行比选文件登记申领</w:t>
      </w:r>
      <w:r>
        <w:rPr>
          <w:rFonts w:asciiTheme="minorEastAsia" w:eastAsiaTheme="minorEastAsia" w:hAnsiTheme="minorEastAsia" w:hint="eastAsia"/>
        </w:rPr>
        <w:t>，未在系统注册的参选人须先进行注册，注册方法详见本公告“7参选人注册”。</w:t>
      </w:r>
    </w:p>
    <w:p w:rsidR="00B939B8" w:rsidRDefault="00B939B8" w:rsidP="00B939B8">
      <w:pPr>
        <w:spacing w:line="440" w:lineRule="exact"/>
        <w:ind w:left="426"/>
        <w:rPr>
          <w:rFonts w:ascii="宋体" w:hAnsi="宋体"/>
          <w:szCs w:val="21"/>
        </w:rPr>
      </w:pPr>
      <w:r>
        <w:rPr>
          <w:rFonts w:ascii="宋体" w:hAnsi="宋体" w:cs="宋体" w:hint="eastAsia"/>
          <w:b/>
          <w:bCs/>
          <w:color w:val="0000FF"/>
          <w:kern w:val="0"/>
          <w:szCs w:val="21"/>
        </w:rPr>
        <w:t>注意：比选文件以“</w:t>
      </w:r>
      <w:r>
        <w:rPr>
          <w:rFonts w:hint="eastAsia"/>
        </w:rPr>
        <w:t>中国电信电子采购系统</w:t>
      </w:r>
      <w:r>
        <w:rPr>
          <w:rFonts w:ascii="宋体" w:hAnsi="宋体" w:cs="宋体" w:hint="eastAsia"/>
          <w:b/>
          <w:bCs/>
          <w:color w:val="0000FF"/>
          <w:kern w:val="0"/>
          <w:szCs w:val="21"/>
        </w:rPr>
        <w:t>”登记申领下载的为准，如无法登记申领的，请及时与比选代理机构的项目联系人联系。</w:t>
      </w:r>
    </w:p>
    <w:p w:rsidR="00B939B8" w:rsidRDefault="00B939B8" w:rsidP="00B939B8">
      <w:pPr>
        <w:spacing w:line="440" w:lineRule="exact"/>
        <w:ind w:left="426"/>
        <w:rPr>
          <w:rFonts w:ascii="宋体" w:hAnsi="宋体"/>
          <w:spacing w:val="2"/>
          <w:szCs w:val="21"/>
        </w:rPr>
      </w:pPr>
      <w:r>
        <w:rPr>
          <w:rFonts w:ascii="宋体" w:hAnsi="宋体" w:hint="eastAsia"/>
          <w:spacing w:val="2"/>
          <w:szCs w:val="21"/>
        </w:rPr>
        <w:t>4.3比选文件每套售价</w:t>
      </w:r>
      <w:r>
        <w:rPr>
          <w:rFonts w:ascii="宋体" w:hAnsi="宋体" w:hint="eastAsia"/>
          <w:u w:val="single"/>
        </w:rPr>
        <w:t>【300】</w:t>
      </w:r>
      <w:r>
        <w:rPr>
          <w:rFonts w:ascii="宋体" w:hAnsi="宋体" w:hint="eastAsia"/>
          <w:spacing w:val="2"/>
          <w:szCs w:val="21"/>
        </w:rPr>
        <w:t>元人民币，售后不退。</w:t>
      </w:r>
    </w:p>
    <w:p w:rsidR="00B939B8" w:rsidRDefault="00B939B8" w:rsidP="00B939B8">
      <w:pPr>
        <w:spacing w:line="440" w:lineRule="exact"/>
        <w:ind w:firstLineChars="200" w:firstLine="422"/>
        <w:rPr>
          <w:rFonts w:ascii="宋体" w:hAnsi="宋体"/>
          <w:spacing w:val="2"/>
          <w:szCs w:val="21"/>
        </w:rPr>
      </w:pPr>
      <w:r>
        <w:rPr>
          <w:rFonts w:hint="eastAsia"/>
          <w:b/>
          <w:bCs/>
          <w:color w:val="FF0000"/>
        </w:rPr>
        <w:t>支付要求：</w:t>
      </w:r>
      <w:r>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rsidR="00B939B8" w:rsidRDefault="00B939B8" w:rsidP="00B939B8">
      <w:pPr>
        <w:adjustRightInd w:val="0"/>
        <w:snapToGrid w:val="0"/>
        <w:spacing w:line="440" w:lineRule="exact"/>
        <w:ind w:firstLineChars="200" w:firstLine="422"/>
        <w:rPr>
          <w:color w:val="0000FF"/>
        </w:rPr>
      </w:pPr>
      <w:r>
        <w:rPr>
          <w:rFonts w:ascii="宋体" w:hAnsi="宋体" w:cs="宋体" w:hint="eastAsia"/>
          <w:b/>
          <w:bCs/>
          <w:color w:val="FF0000"/>
          <w:szCs w:val="21"/>
        </w:rPr>
        <w:t>发票领取：</w:t>
      </w:r>
      <w:r>
        <w:rPr>
          <w:rFonts w:ascii="宋体" w:hAnsi="宋体" w:cs="宋体" w:hint="eastAsia"/>
          <w:color w:val="FF0000"/>
          <w:szCs w:val="21"/>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rsidR="00B939B8" w:rsidRDefault="00B939B8" w:rsidP="00B939B8">
      <w:pPr>
        <w:spacing w:line="440" w:lineRule="exact"/>
        <w:ind w:left="426"/>
        <w:rPr>
          <w:rFonts w:ascii="宋体" w:hAnsi="宋体"/>
          <w:spacing w:val="2"/>
          <w:szCs w:val="21"/>
        </w:rPr>
      </w:pPr>
      <w:r>
        <w:rPr>
          <w:rFonts w:ascii="宋体" w:hAnsi="宋体" w:hint="eastAsia"/>
          <w:szCs w:val="21"/>
        </w:rPr>
        <w:lastRenderedPageBreak/>
        <w:t>4.4潜在参选人应在“</w:t>
      </w:r>
      <w:r>
        <w:rPr>
          <w:rFonts w:hint="eastAsia"/>
        </w:rPr>
        <w:t>中国电信电子采购系统</w:t>
      </w:r>
      <w:r>
        <w:rPr>
          <w:rFonts w:ascii="宋体" w:hAnsi="宋体" w:hint="eastAsia"/>
          <w:szCs w:val="21"/>
        </w:rPr>
        <w:t>”中获取电子比选文件。</w:t>
      </w:r>
    </w:p>
    <w:p w:rsidR="00B939B8" w:rsidRPr="00442CD6" w:rsidRDefault="00B939B8" w:rsidP="00B939B8">
      <w:pPr>
        <w:adjustRightInd w:val="0"/>
        <w:snapToGrid w:val="0"/>
        <w:spacing w:line="440" w:lineRule="exact"/>
        <w:rPr>
          <w:rFonts w:ascii="宋体" w:hAnsi="宋体"/>
          <w:b/>
          <w:szCs w:val="21"/>
        </w:rPr>
      </w:pPr>
      <w:r>
        <w:rPr>
          <w:rFonts w:ascii="宋体" w:hAnsi="宋体" w:hint="eastAsia"/>
          <w:b/>
          <w:szCs w:val="21"/>
        </w:rPr>
        <w:t>5.</w:t>
      </w:r>
      <w:r w:rsidRPr="00442CD6">
        <w:rPr>
          <w:rFonts w:ascii="宋体" w:hAnsi="宋体" w:hint="eastAsia"/>
          <w:b/>
          <w:szCs w:val="21"/>
        </w:rPr>
        <w:t>参选文件的递交</w:t>
      </w:r>
    </w:p>
    <w:p w:rsidR="00B939B8" w:rsidRPr="00442CD6" w:rsidRDefault="00B939B8" w:rsidP="00B939B8">
      <w:pPr>
        <w:spacing w:line="440" w:lineRule="exact"/>
        <w:ind w:firstLineChars="200" w:firstLine="420"/>
      </w:pPr>
      <w:r w:rsidRPr="00442CD6">
        <w:rPr>
          <w:rFonts w:hint="eastAsia"/>
        </w:rPr>
        <w:t>5.1</w:t>
      </w:r>
      <w:r w:rsidRPr="00442CD6">
        <w:rPr>
          <w:rFonts w:hint="eastAsia"/>
        </w:rPr>
        <w:t>参选文件递交截止时间（即参选截止时间）：</w:t>
      </w:r>
      <w:r w:rsidRPr="000E3562">
        <w:rPr>
          <w:rFonts w:ascii="宋体" w:hAnsi="宋体" w:hint="eastAsia"/>
          <w:color w:val="FF0000"/>
          <w:spacing w:val="2"/>
          <w:szCs w:val="21"/>
        </w:rPr>
        <w:t>202</w:t>
      </w:r>
      <w:r>
        <w:rPr>
          <w:rFonts w:ascii="宋体" w:hAnsi="宋体" w:hint="eastAsia"/>
          <w:color w:val="FF0000"/>
          <w:spacing w:val="2"/>
          <w:szCs w:val="21"/>
        </w:rPr>
        <w:t>3</w:t>
      </w:r>
      <w:r w:rsidRPr="000E3562">
        <w:rPr>
          <w:rFonts w:ascii="宋体" w:hAnsi="宋体" w:hint="eastAsia"/>
          <w:color w:val="FF0000"/>
          <w:spacing w:val="2"/>
          <w:szCs w:val="21"/>
        </w:rPr>
        <w:t>年</w:t>
      </w:r>
      <w:r>
        <w:rPr>
          <w:rFonts w:ascii="宋体" w:hAnsi="宋体" w:hint="eastAsia"/>
          <w:color w:val="FF0000"/>
          <w:spacing w:val="2"/>
          <w:szCs w:val="21"/>
        </w:rPr>
        <w:t>5</w:t>
      </w:r>
      <w:r w:rsidRPr="000E3562">
        <w:rPr>
          <w:rFonts w:ascii="宋体" w:hAnsi="宋体" w:hint="eastAsia"/>
          <w:color w:val="FF0000"/>
          <w:spacing w:val="2"/>
          <w:szCs w:val="21"/>
        </w:rPr>
        <w:t>月</w:t>
      </w:r>
      <w:r>
        <w:rPr>
          <w:rFonts w:ascii="宋体" w:hAnsi="宋体" w:hint="eastAsia"/>
          <w:color w:val="FF0000"/>
          <w:spacing w:val="2"/>
          <w:szCs w:val="21"/>
        </w:rPr>
        <w:t>11</w:t>
      </w:r>
      <w:r w:rsidRPr="000E3562">
        <w:rPr>
          <w:rFonts w:ascii="宋体" w:hAnsi="宋体" w:hint="eastAsia"/>
          <w:color w:val="FF0000"/>
          <w:spacing w:val="2"/>
          <w:szCs w:val="21"/>
        </w:rPr>
        <w:t>日9时00分</w:t>
      </w:r>
      <w:r>
        <w:rPr>
          <w:rFonts w:ascii="宋体" w:hAnsi="宋体" w:hint="eastAsia"/>
          <w:color w:val="FF0000"/>
          <w:spacing w:val="2"/>
          <w:szCs w:val="21"/>
        </w:rPr>
        <w:t>。</w:t>
      </w:r>
    </w:p>
    <w:p w:rsidR="00B939B8" w:rsidRPr="00442CD6" w:rsidRDefault="00B939B8" w:rsidP="00B939B8">
      <w:pPr>
        <w:spacing w:line="440" w:lineRule="exact"/>
        <w:ind w:firstLineChars="200" w:firstLine="420"/>
      </w:pPr>
      <w:r w:rsidRPr="00442CD6">
        <w:rPr>
          <w:rFonts w:hint="eastAsia"/>
        </w:rPr>
        <w:t>5.2</w:t>
      </w:r>
      <w:r w:rsidRPr="00442CD6">
        <w:rPr>
          <w:rFonts w:hint="eastAsia"/>
        </w:rPr>
        <w:t>电子参选文件的递交：【登录【</w:t>
      </w:r>
      <w:r>
        <w:t>中国电信阳光采购网</w:t>
      </w:r>
      <w:r>
        <w:rPr>
          <w:rFonts w:hint="eastAsia"/>
        </w:rPr>
        <w:t>（（</w:t>
      </w:r>
      <w:r w:rsidRPr="00442CD6">
        <w:rPr>
          <w:rFonts w:hint="eastAsia"/>
        </w:rPr>
        <w:t>https://</w:t>
      </w:r>
      <w:r w:rsidRPr="00442CD6">
        <w:t>caigou</w:t>
      </w:r>
      <w:r w:rsidRPr="00442CD6">
        <w:rPr>
          <w:rFonts w:hint="eastAsia"/>
        </w:rPr>
        <w:t>.chinatelecom.com.cn/</w:t>
      </w:r>
      <w:r w:rsidRPr="00442CD6">
        <w:t>ctsc-portal/ctscPortal</w:t>
      </w:r>
      <w:r>
        <w:rPr>
          <w:rFonts w:hint="eastAsia"/>
        </w:rPr>
        <w:t>）</w:t>
      </w:r>
      <w:r w:rsidRPr="00442CD6">
        <w:rPr>
          <w:rFonts w:hint="eastAsia"/>
        </w:rPr>
        <w:t>】</w:t>
      </w:r>
      <w:r>
        <w:rPr>
          <w:rFonts w:hint="eastAsia"/>
        </w:rPr>
        <w:t>后，通过“招投标</w:t>
      </w:r>
      <w:r>
        <w:rPr>
          <w:rFonts w:hint="eastAsia"/>
        </w:rPr>
        <w:t>-</w:t>
      </w:r>
      <w:r>
        <w:rPr>
          <w:rFonts w:hint="eastAsia"/>
        </w:rPr>
        <w:t>我的项目”模块或通过“电子采购入口”跳转中国电信电子采购系统，选择本项目进行参选文件递交</w:t>
      </w:r>
      <w:r w:rsidRPr="00442CD6">
        <w:rPr>
          <w:rFonts w:hint="eastAsia"/>
        </w:rPr>
        <w:t>，参选人应在参选文件递交截止时间之前通过</w:t>
      </w:r>
      <w:r>
        <w:rPr>
          <w:rFonts w:hint="eastAsia"/>
        </w:rPr>
        <w:t>电子采购系统</w:t>
      </w:r>
      <w:r w:rsidRPr="00442CD6">
        <w:rPr>
          <w:rFonts w:hint="eastAsia"/>
        </w:rPr>
        <w:t>完成加密电子参选文件的上传。参选人未在</w:t>
      </w:r>
      <w:r>
        <w:rPr>
          <w:rFonts w:hint="eastAsia"/>
        </w:rPr>
        <w:t>电子采购系统</w:t>
      </w:r>
      <w:r w:rsidRPr="00442CD6">
        <w:rPr>
          <w:rFonts w:hint="eastAsia"/>
        </w:rPr>
        <w:t>进行比选文件申领登记或电子参选文件未按照要求加密的，将无法通过</w:t>
      </w:r>
      <w:r>
        <w:rPr>
          <w:rFonts w:hint="eastAsia"/>
        </w:rPr>
        <w:t>电子采购系统</w:t>
      </w:r>
      <w:r w:rsidRPr="00442CD6">
        <w:rPr>
          <w:rFonts w:hint="eastAsia"/>
        </w:rPr>
        <w:t>提交电子参选文件。</w:t>
      </w:r>
    </w:p>
    <w:p w:rsidR="00B939B8" w:rsidRPr="00442CD6" w:rsidRDefault="00B939B8" w:rsidP="00B939B8">
      <w:pPr>
        <w:spacing w:line="440" w:lineRule="exact"/>
        <w:ind w:firstLineChars="200" w:firstLine="420"/>
      </w:pPr>
      <w:r w:rsidRPr="00442CD6">
        <w:rPr>
          <w:rFonts w:hint="eastAsia"/>
        </w:rPr>
        <w:t>5.3</w:t>
      </w:r>
      <w:r w:rsidRPr="00442CD6">
        <w:rPr>
          <w:rFonts w:hint="eastAsia"/>
        </w:rPr>
        <w:t>本项目将于参选文件递交截止同一时间通过中国电信电子采购系统唱价，【比选人</w:t>
      </w:r>
      <w:r w:rsidRPr="00442CD6">
        <w:rPr>
          <w:rFonts w:hint="eastAsia"/>
        </w:rPr>
        <w:t>/</w:t>
      </w:r>
      <w:r w:rsidRPr="00442CD6">
        <w:rPr>
          <w:rFonts w:hint="eastAsia"/>
        </w:rPr>
        <w:t>比选代理机构】邀请参选人的法定代表人或者其委托代理人准时参加。</w:t>
      </w:r>
    </w:p>
    <w:p w:rsidR="00B939B8" w:rsidRPr="00442CD6" w:rsidRDefault="00B939B8" w:rsidP="00B939B8">
      <w:pPr>
        <w:adjustRightInd w:val="0"/>
        <w:snapToGrid w:val="0"/>
        <w:spacing w:line="440" w:lineRule="exact"/>
        <w:rPr>
          <w:rFonts w:ascii="宋体" w:hAnsi="宋体"/>
          <w:b/>
          <w:szCs w:val="21"/>
        </w:rPr>
      </w:pPr>
      <w:r>
        <w:rPr>
          <w:rFonts w:ascii="宋体" w:hAnsi="宋体" w:hint="eastAsia"/>
          <w:b/>
          <w:szCs w:val="21"/>
        </w:rPr>
        <w:t>6.</w:t>
      </w:r>
      <w:r w:rsidRPr="00442CD6">
        <w:rPr>
          <w:rFonts w:ascii="宋体" w:hAnsi="宋体" w:hint="eastAsia"/>
          <w:b/>
          <w:szCs w:val="21"/>
        </w:rPr>
        <w:t>【样品的递交</w:t>
      </w:r>
      <w:r w:rsidRPr="00442CD6">
        <w:rPr>
          <w:rFonts w:ascii="宋体" w:hAnsi="宋体"/>
          <w:b/>
          <w:szCs w:val="21"/>
        </w:rPr>
        <w:t>】</w:t>
      </w:r>
    </w:p>
    <w:p w:rsidR="00B939B8" w:rsidRDefault="00B939B8" w:rsidP="00B939B8">
      <w:pPr>
        <w:pStyle w:val="a4"/>
        <w:adjustRightInd w:val="0"/>
        <w:snapToGrid w:val="0"/>
        <w:spacing w:line="440" w:lineRule="exact"/>
        <w:ind w:left="424" w:firstLineChars="0" w:firstLine="0"/>
        <w:rPr>
          <w:rFonts w:ascii="宋体" w:hAnsi="宋体"/>
          <w:szCs w:val="21"/>
        </w:rPr>
      </w:pPr>
      <w:r>
        <w:rPr>
          <w:rFonts w:ascii="宋体" w:hAnsi="宋体" w:hint="eastAsia"/>
          <w:szCs w:val="21"/>
        </w:rPr>
        <w:t>6.1样品递交的时间、地点：/。</w:t>
      </w:r>
    </w:p>
    <w:p w:rsidR="00B939B8" w:rsidRPr="00442CD6" w:rsidRDefault="00B939B8" w:rsidP="00B939B8">
      <w:pPr>
        <w:adjustRightInd w:val="0"/>
        <w:snapToGrid w:val="0"/>
        <w:spacing w:line="440" w:lineRule="exact"/>
        <w:rPr>
          <w:rFonts w:ascii="宋体" w:hAnsi="宋体"/>
          <w:b/>
          <w:szCs w:val="21"/>
        </w:rPr>
      </w:pPr>
      <w:r>
        <w:rPr>
          <w:rFonts w:ascii="宋体" w:hAnsi="宋体" w:hint="eastAsia"/>
          <w:b/>
          <w:szCs w:val="21"/>
        </w:rPr>
        <w:t>7.</w:t>
      </w:r>
      <w:r w:rsidRPr="00442CD6">
        <w:rPr>
          <w:rFonts w:ascii="宋体" w:hAnsi="宋体" w:hint="eastAsia"/>
          <w:b/>
          <w:szCs w:val="21"/>
        </w:rPr>
        <w:t>参选人注册</w:t>
      </w:r>
    </w:p>
    <w:p w:rsidR="00B939B8" w:rsidRDefault="00B939B8" w:rsidP="00B939B8">
      <w:pPr>
        <w:pStyle w:val="a4"/>
        <w:adjustRightInd w:val="0"/>
        <w:snapToGrid w:val="0"/>
        <w:spacing w:line="440" w:lineRule="exact"/>
        <w:ind w:left="425" w:firstLineChars="0" w:firstLine="0"/>
        <w:rPr>
          <w:rFonts w:ascii="宋体" w:hAnsi="宋体"/>
          <w:szCs w:val="21"/>
        </w:rPr>
      </w:pPr>
      <w:r>
        <w:rPr>
          <w:rFonts w:asciiTheme="minorEastAsia" w:eastAsiaTheme="minorEastAsia" w:hAnsiTheme="minorEastAsia" w:hint="eastAsia"/>
        </w:rPr>
        <w:t>7.1【</w:t>
      </w:r>
      <w:r>
        <w:t>中国电信阳光采购网</w:t>
      </w:r>
      <w:r>
        <w:rPr>
          <w:rFonts w:asciiTheme="minorEastAsia" w:eastAsiaTheme="minorEastAsia" w:hAnsiTheme="minorEastAsia" w:hint="eastAsia"/>
        </w:rPr>
        <w:t>】注册</w:t>
      </w:r>
      <w:r>
        <w:rPr>
          <w:rFonts w:ascii="宋体" w:hAnsi="宋体" w:hint="eastAsia"/>
          <w:szCs w:val="21"/>
        </w:rPr>
        <w:t>。</w:t>
      </w:r>
    </w:p>
    <w:p w:rsidR="00B939B8" w:rsidRDefault="00B939B8" w:rsidP="00B939B8">
      <w:pPr>
        <w:adjustRightInd w:val="0"/>
        <w:snapToGrid w:val="0"/>
        <w:spacing w:line="440" w:lineRule="exact"/>
        <w:ind w:firstLineChars="200" w:firstLine="420"/>
        <w:rPr>
          <w:rFonts w:ascii="宋体" w:hAnsi="宋体"/>
          <w:szCs w:val="21"/>
        </w:rPr>
      </w:pPr>
      <w:r>
        <w:rPr>
          <w:rFonts w:asciiTheme="minorEastAsia" w:eastAsiaTheme="minorEastAsia" w:hAnsiTheme="minorEastAsia" w:hint="eastAsia"/>
        </w:rPr>
        <w:t>未注册过的潜在参选人，</w:t>
      </w:r>
      <w:r>
        <w:rPr>
          <w:rFonts w:ascii="宋体" w:hAnsi="宋体" w:hint="eastAsia"/>
        </w:rPr>
        <w:t>须</w:t>
      </w:r>
      <w:r>
        <w:rPr>
          <w:rFonts w:asciiTheme="minorEastAsia" w:eastAsiaTheme="minorEastAsia" w:hAnsiTheme="minorEastAsia" w:hint="eastAsia"/>
        </w:rPr>
        <w:t>通过【</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ascii="宋体" w:hAnsi="宋体" w:hint="eastAsia"/>
        </w:rPr>
        <w:t>首页“立即注册”模块</w:t>
      </w:r>
      <w:r>
        <w:rPr>
          <w:rFonts w:asciiTheme="minorEastAsia" w:eastAsiaTheme="minorEastAsia" w:hAnsiTheme="minorEastAsia" w:hint="eastAsia"/>
        </w:rPr>
        <w:t>完成注册后，方可申领本项目比选文件。</w:t>
      </w:r>
    </w:p>
    <w:p w:rsidR="00B939B8" w:rsidRDefault="00B939B8" w:rsidP="00B939B8">
      <w:pPr>
        <w:tabs>
          <w:tab w:val="left" w:pos="993"/>
        </w:tabs>
        <w:wordWrap w:val="0"/>
        <w:adjustRightInd w:val="0"/>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7.2 CA证书办理</w:t>
      </w:r>
    </w:p>
    <w:p w:rsidR="00B939B8" w:rsidRDefault="00B939B8" w:rsidP="00B939B8">
      <w:pPr>
        <w:pStyle w:val="a4"/>
        <w:wordWrap w:val="0"/>
        <w:adjustRightInd w:val="0"/>
        <w:snapToGrid w:val="0"/>
        <w:spacing w:line="440" w:lineRule="exact"/>
        <w:ind w:firstLineChars="202" w:firstLine="432"/>
        <w:rPr>
          <w:rFonts w:asciiTheme="minorEastAsia" w:eastAsiaTheme="minorEastAsia" w:hAnsiTheme="minorEastAsia"/>
        </w:rPr>
      </w:pPr>
      <w:r>
        <w:rPr>
          <w:rFonts w:asciiTheme="minorEastAsia" w:eastAsiaTheme="minorEastAsia" w:hAnsiTheme="minorEastAsia" w:hint="eastAsia"/>
          <w:spacing w:val="2"/>
          <w:szCs w:val="21"/>
        </w:rPr>
        <w:t>参与电子采购的潜在参选人须提前办理CA证书进行电子参选文件编制和参选，并确保CA证书在使用时有效。</w:t>
      </w:r>
      <w:r>
        <w:rPr>
          <w:rFonts w:asciiTheme="minorEastAsia" w:eastAsiaTheme="minorEastAsia" w:hAnsiTheme="minorEastAsia" w:hint="eastAsia"/>
          <w:b/>
          <w:bCs/>
          <w:color w:val="FF0000"/>
          <w:spacing w:val="2"/>
          <w:szCs w:val="21"/>
        </w:rPr>
        <w:t>CA证书须同时升级采购订单电子签章功能，并加入【公章】或【合同专用章】的样章。</w:t>
      </w:r>
      <w:r>
        <w:rPr>
          <w:rFonts w:asciiTheme="minorEastAsia" w:eastAsiaTheme="minorEastAsia" w:hAnsiTheme="minorEastAsia" w:hint="eastAsia"/>
          <w:spacing w:val="2"/>
          <w:szCs w:val="21"/>
        </w:rPr>
        <w:t>【CA证书办理流程</w:t>
      </w:r>
      <w:r>
        <w:rPr>
          <w:rFonts w:asciiTheme="minorEastAsia" w:eastAsiaTheme="minorEastAsia" w:hAnsiTheme="minorEastAsia" w:hint="eastAsia"/>
          <w:szCs w:val="21"/>
        </w:rPr>
        <w:t>详见【</w:t>
      </w:r>
      <w:r>
        <w:rPr>
          <w:rFonts w:hint="eastAsia"/>
        </w:rPr>
        <w:t>中国电信阳光采购网</w:t>
      </w:r>
      <w:r>
        <w:rPr>
          <w:rFonts w:asciiTheme="minorEastAsia" w:eastAsiaTheme="minorEastAsia" w:hAnsiTheme="minorEastAsia" w:hint="eastAsia"/>
        </w:rPr>
        <w:t>】“操作指引</w:t>
      </w:r>
      <w:r>
        <w:rPr>
          <w:rFonts w:asciiTheme="minorEastAsia" w:eastAsiaTheme="minorEastAsia" w:hAnsiTheme="minorEastAsia"/>
        </w:rPr>
        <w:t>-CA办理</w:t>
      </w:r>
      <w:r>
        <w:rPr>
          <w:rFonts w:asciiTheme="minorEastAsia" w:eastAsiaTheme="minorEastAsia" w:hAnsiTheme="minorEastAsia" w:hint="eastAsia"/>
        </w:rPr>
        <w:t>”。</w:t>
      </w:r>
      <w:r>
        <w:rPr>
          <w:rFonts w:asciiTheme="minorEastAsia" w:eastAsiaTheme="minorEastAsia" w:hAnsiTheme="minorEastAsia" w:hint="eastAsia"/>
          <w:spacing w:val="2"/>
          <w:szCs w:val="21"/>
        </w:rPr>
        <w:t>】</w:t>
      </w:r>
    </w:p>
    <w:p w:rsidR="00B939B8" w:rsidRDefault="00B939B8" w:rsidP="00B939B8">
      <w:pPr>
        <w:pStyle w:val="a4"/>
        <w:tabs>
          <w:tab w:val="left" w:pos="993"/>
        </w:tabs>
        <w:wordWrap w:val="0"/>
        <w:adjustRightInd w:val="0"/>
        <w:snapToGrid w:val="0"/>
        <w:spacing w:line="440" w:lineRule="exact"/>
        <w:ind w:left="426" w:firstLineChars="0" w:firstLine="0"/>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7.3</w:t>
      </w:r>
      <w:r>
        <w:rPr>
          <w:rFonts w:asciiTheme="minorEastAsia" w:eastAsiaTheme="minorEastAsia" w:hAnsiTheme="minorEastAsia" w:cs="宋体"/>
          <w:kern w:val="0"/>
          <w:szCs w:val="21"/>
        </w:rPr>
        <w:t>技术支撑联系方式</w:t>
      </w:r>
    </w:p>
    <w:p w:rsidR="00B939B8" w:rsidRDefault="00B939B8" w:rsidP="00B939B8">
      <w:pPr>
        <w:pStyle w:val="a4"/>
        <w:adjustRightInd w:val="0"/>
        <w:snapToGrid w:val="0"/>
        <w:spacing w:line="440" w:lineRule="exact"/>
        <w:ind w:left="2"/>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电子采购系统</w:t>
      </w:r>
      <w:r>
        <w:rPr>
          <w:rFonts w:asciiTheme="minorEastAsia" w:eastAsiaTheme="minorEastAsia" w:hAnsiTheme="minorEastAsia" w:cs="宋体"/>
          <w:kern w:val="0"/>
          <w:szCs w:val="21"/>
        </w:rPr>
        <w:t>技术支撑：</w:t>
      </w:r>
      <w:r>
        <w:rPr>
          <w:rFonts w:asciiTheme="minorEastAsia" w:eastAsiaTheme="minorEastAsia" w:hAnsiTheme="minorEastAsia" w:cs="宋体" w:hint="eastAsia"/>
          <w:kern w:val="0"/>
          <w:szCs w:val="21"/>
        </w:rPr>
        <w:t>【服务热线</w:t>
      </w:r>
      <w:r>
        <w:rPr>
          <w:rFonts w:asciiTheme="minorEastAsia" w:eastAsiaTheme="minorEastAsia" w:hAnsiTheme="minorEastAsia" w:cs="宋体"/>
          <w:kern w:val="0"/>
          <w:szCs w:val="21"/>
        </w:rPr>
        <w:t>4008227188，</w:t>
      </w:r>
      <w:r>
        <w:rPr>
          <w:rFonts w:asciiTheme="minorEastAsia" w:eastAsiaTheme="minorEastAsia" w:hAnsiTheme="minorEastAsia" w:cs="宋体" w:hint="eastAsia"/>
          <w:kern w:val="0"/>
          <w:szCs w:val="21"/>
        </w:rPr>
        <w:t>服务邮箱</w:t>
      </w:r>
      <w:r>
        <w:rPr>
          <w:rFonts w:asciiTheme="minorEastAsia" w:eastAsiaTheme="minorEastAsia" w:hAnsiTheme="minorEastAsia" w:cs="宋体"/>
          <w:kern w:val="0"/>
          <w:szCs w:val="21"/>
        </w:rPr>
        <w:t>zb_support@chinatelecom.cn</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w:t>
      </w:r>
    </w:p>
    <w:p w:rsidR="00B939B8" w:rsidRDefault="00B939B8" w:rsidP="00B939B8">
      <w:pPr>
        <w:pStyle w:val="a4"/>
        <w:adjustRightInd w:val="0"/>
        <w:snapToGrid w:val="0"/>
        <w:spacing w:line="440" w:lineRule="exact"/>
        <w:rPr>
          <w:rFonts w:ascii="宋体" w:hAnsi="宋体"/>
          <w:szCs w:val="21"/>
        </w:rPr>
      </w:pPr>
      <w:r>
        <w:rPr>
          <w:rFonts w:asciiTheme="minorEastAsia" w:eastAsiaTheme="minorEastAsia" w:hAnsiTheme="minorEastAsia" w:cs="宋体"/>
          <w:kern w:val="0"/>
          <w:szCs w:val="21"/>
        </w:rPr>
        <w:t>CA证书办理</w:t>
      </w:r>
      <w:r>
        <w:rPr>
          <w:rFonts w:asciiTheme="minorEastAsia" w:eastAsiaTheme="minorEastAsia" w:hAnsiTheme="minorEastAsia" w:cs="宋体" w:hint="eastAsia"/>
          <w:kern w:val="0"/>
          <w:szCs w:val="21"/>
        </w:rPr>
        <w:t>技术支撑</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【服务热线010-82205275/020-83821931/</w:t>
      </w:r>
      <w:r>
        <w:rPr>
          <w:rFonts w:asciiTheme="minorEastAsia" w:eastAsiaTheme="minorEastAsia" w:hAnsiTheme="minorEastAsia" w:cs="宋体"/>
          <w:kern w:val="0"/>
          <w:szCs w:val="21"/>
        </w:rPr>
        <w:t>020-83829625</w:t>
      </w:r>
      <w:r>
        <w:rPr>
          <w:rFonts w:asciiTheme="minorEastAsia" w:eastAsiaTheme="minorEastAsia" w:hAnsiTheme="minorEastAsia" w:cs="宋体" w:hint="eastAsia"/>
          <w:kern w:val="0"/>
          <w:szCs w:val="21"/>
        </w:rPr>
        <w:t>，服务邮箱bfdzyzzy.gyl@chinaccs.cn】</w:t>
      </w:r>
      <w:r>
        <w:rPr>
          <w:rFonts w:asciiTheme="minorEastAsia" w:eastAsiaTheme="minorEastAsia" w:hAnsiTheme="minorEastAsia" w:cs="宋体"/>
          <w:kern w:val="0"/>
          <w:szCs w:val="21"/>
        </w:rPr>
        <w:t>。</w:t>
      </w:r>
    </w:p>
    <w:p w:rsidR="00B939B8" w:rsidRPr="00442CD6" w:rsidRDefault="00B939B8" w:rsidP="00B939B8">
      <w:pPr>
        <w:adjustRightInd w:val="0"/>
        <w:snapToGrid w:val="0"/>
        <w:spacing w:line="440" w:lineRule="exact"/>
        <w:rPr>
          <w:rFonts w:ascii="宋体" w:hAnsi="宋体"/>
          <w:b/>
          <w:szCs w:val="21"/>
        </w:rPr>
      </w:pPr>
      <w:r>
        <w:rPr>
          <w:rFonts w:ascii="宋体" w:hAnsi="宋体" w:hint="eastAsia"/>
          <w:b/>
          <w:szCs w:val="21"/>
        </w:rPr>
        <w:t>8.</w:t>
      </w:r>
      <w:r w:rsidRPr="00442CD6">
        <w:rPr>
          <w:rFonts w:ascii="宋体" w:hAnsi="宋体" w:hint="eastAsia"/>
          <w:b/>
          <w:szCs w:val="21"/>
        </w:rPr>
        <w:t>发布公告的媒介</w:t>
      </w:r>
    </w:p>
    <w:p w:rsidR="00B939B8" w:rsidRDefault="00B939B8" w:rsidP="00B939B8">
      <w:pPr>
        <w:pStyle w:val="a4"/>
        <w:adjustRightInd w:val="0"/>
        <w:snapToGrid w:val="0"/>
        <w:spacing w:line="440" w:lineRule="exact"/>
        <w:rPr>
          <w:rFonts w:ascii="宋体" w:hAnsi="宋体"/>
          <w:szCs w:val="21"/>
        </w:rPr>
      </w:pPr>
      <w:r>
        <w:rPr>
          <w:rFonts w:asciiTheme="minorEastAsia" w:eastAsiaTheme="minorEastAsia" w:hAnsiTheme="minorEastAsia" w:hint="eastAsia"/>
          <w:szCs w:val="21"/>
        </w:rPr>
        <w:t>本比选公告</w:t>
      </w:r>
      <w:r>
        <w:rPr>
          <w:rFonts w:asciiTheme="minorEastAsia" w:eastAsiaTheme="minorEastAsia" w:hAnsiTheme="minorEastAsia" w:hint="eastAsia"/>
        </w:rPr>
        <w:t>仅在</w:t>
      </w:r>
      <w:r>
        <w:t>中国电信阳光采购网</w:t>
      </w:r>
      <w:r>
        <w:rPr>
          <w:rFonts w:hint="eastAsia"/>
        </w:rPr>
        <w:t>（</w:t>
      </w:r>
      <w:r>
        <w:rPr>
          <w:rFonts w:asciiTheme="minorEastAsia" w:eastAsiaTheme="minorEastAsia" w:hAnsiTheme="minorEastAsia" w:hint="eastAsia"/>
        </w:rPr>
        <w:t>https://caigou.chinatelecom.com.cn/</w:t>
      </w:r>
      <w:r>
        <w:rPr>
          <w:rFonts w:asciiTheme="minorEastAsia" w:eastAsiaTheme="minorEastAsia" w:hAnsiTheme="minorEastAsia"/>
        </w:rPr>
        <w:t>ctsc-portal/ctscPortal</w:t>
      </w:r>
      <w:r>
        <w:rPr>
          <w:rFonts w:hint="eastAsia"/>
        </w:rPr>
        <w:t>）</w:t>
      </w:r>
      <w:r>
        <w:rPr>
          <w:rFonts w:asciiTheme="minorEastAsia" w:eastAsiaTheme="minorEastAsia" w:hAnsiTheme="minorEastAsia" w:hint="eastAsia"/>
          <w:szCs w:val="21"/>
        </w:rPr>
        <w:t>上发布，其他媒介转</w:t>
      </w:r>
      <w:r>
        <w:rPr>
          <w:rFonts w:asciiTheme="minorEastAsia" w:eastAsiaTheme="minorEastAsia" w:hAnsiTheme="minorEastAsia" w:hint="eastAsia"/>
          <w:szCs w:val="21"/>
        </w:rPr>
        <w:lastRenderedPageBreak/>
        <w:t>载无效</w:t>
      </w:r>
      <w:r>
        <w:rPr>
          <w:rFonts w:ascii="宋体" w:hAnsi="宋体" w:hint="eastAsia"/>
          <w:szCs w:val="21"/>
        </w:rPr>
        <w:t>。</w:t>
      </w:r>
    </w:p>
    <w:p w:rsidR="00B939B8" w:rsidRPr="00442CD6" w:rsidRDefault="00B939B8" w:rsidP="00B939B8">
      <w:pPr>
        <w:adjustRightInd w:val="0"/>
        <w:snapToGrid w:val="0"/>
        <w:spacing w:line="440" w:lineRule="exact"/>
        <w:rPr>
          <w:rFonts w:ascii="宋体" w:hAnsi="宋体"/>
          <w:b/>
          <w:szCs w:val="21"/>
        </w:rPr>
      </w:pPr>
      <w:r>
        <w:rPr>
          <w:rFonts w:ascii="宋体" w:hAnsi="宋体" w:hint="eastAsia"/>
          <w:b/>
          <w:szCs w:val="21"/>
        </w:rPr>
        <w:t>9.</w:t>
      </w:r>
      <w:r w:rsidRPr="00442CD6">
        <w:rPr>
          <w:rFonts w:ascii="宋体" w:hAnsi="宋体" w:hint="eastAsia"/>
          <w:b/>
          <w:szCs w:val="21"/>
        </w:rPr>
        <w:t>联系及异议接收方式</w:t>
      </w:r>
    </w:p>
    <w:p w:rsidR="00B939B8" w:rsidRDefault="00B939B8" w:rsidP="00B939B8">
      <w:pPr>
        <w:pStyle w:val="a4"/>
        <w:spacing w:line="400" w:lineRule="exact"/>
        <w:ind w:left="425" w:firstLineChars="0" w:firstLine="0"/>
        <w:rPr>
          <w:rFonts w:ascii="宋体" w:hAnsi="宋体"/>
        </w:rPr>
      </w:pPr>
      <w:r>
        <w:rPr>
          <w:rFonts w:asciiTheme="minorEastAsia" w:eastAsiaTheme="minorEastAsia" w:hAnsiTheme="minorEastAsia" w:hint="eastAsia"/>
        </w:rPr>
        <w:t>9.1联系方式</w:t>
      </w:r>
    </w:p>
    <w:p w:rsidR="00B939B8" w:rsidRPr="00442CD6" w:rsidRDefault="00B939B8" w:rsidP="00B939B8">
      <w:pPr>
        <w:spacing w:line="400" w:lineRule="exact"/>
        <w:ind w:left="425"/>
        <w:rPr>
          <w:rFonts w:ascii="宋体" w:hAnsi="宋体"/>
        </w:rPr>
      </w:pPr>
      <w:r w:rsidRPr="00442CD6">
        <w:rPr>
          <w:rFonts w:ascii="宋体" w:hAnsi="宋体" w:hint="eastAsia"/>
        </w:rPr>
        <w:t>比选 人：</w:t>
      </w:r>
      <w:r w:rsidRPr="00442CD6">
        <w:rPr>
          <w:rFonts w:ascii="宋体" w:hAnsi="宋体" w:hint="eastAsia"/>
          <w:u w:val="single"/>
        </w:rPr>
        <w:t>【中国电信股份有限公司莆田分公司】</w:t>
      </w:r>
    </w:p>
    <w:p w:rsidR="00B939B8" w:rsidRPr="00442CD6" w:rsidRDefault="00B939B8" w:rsidP="00B939B8">
      <w:pPr>
        <w:spacing w:line="400" w:lineRule="exact"/>
        <w:ind w:left="425"/>
        <w:rPr>
          <w:rFonts w:ascii="宋体" w:hAnsi="宋体"/>
        </w:rPr>
      </w:pPr>
      <w:r w:rsidRPr="00442CD6">
        <w:rPr>
          <w:rFonts w:ascii="宋体" w:hAnsi="宋体" w:hint="eastAsia"/>
        </w:rPr>
        <w:t>地    址：</w:t>
      </w:r>
      <w:r w:rsidRPr="00442CD6">
        <w:rPr>
          <w:rFonts w:ascii="宋体" w:hAnsi="宋体" w:hint="eastAsia"/>
          <w:u w:val="single"/>
        </w:rPr>
        <w:t>【福建省莆田市城厢区梅园西路77号】</w:t>
      </w:r>
    </w:p>
    <w:p w:rsidR="00B939B8" w:rsidRPr="00442CD6" w:rsidRDefault="00B939B8" w:rsidP="00B939B8">
      <w:pPr>
        <w:spacing w:line="400" w:lineRule="exact"/>
        <w:ind w:left="425"/>
        <w:rPr>
          <w:rFonts w:ascii="宋体" w:hAnsi="宋体"/>
        </w:rPr>
      </w:pPr>
      <w:r w:rsidRPr="00442CD6">
        <w:rPr>
          <w:rFonts w:ascii="宋体" w:hAnsi="宋体" w:hint="eastAsia"/>
        </w:rPr>
        <w:t>邮    编：</w:t>
      </w:r>
      <w:r w:rsidRPr="00442CD6">
        <w:rPr>
          <w:rFonts w:ascii="宋体" w:hAnsi="宋体" w:hint="eastAsia"/>
          <w:u w:val="single"/>
        </w:rPr>
        <w:t>【351100】</w:t>
      </w:r>
    </w:p>
    <w:p w:rsidR="00B939B8" w:rsidRPr="00442CD6" w:rsidRDefault="00B939B8" w:rsidP="00B939B8">
      <w:pPr>
        <w:spacing w:line="400" w:lineRule="exact"/>
        <w:ind w:left="425"/>
        <w:rPr>
          <w:rFonts w:ascii="宋体" w:hAnsi="宋体"/>
        </w:rPr>
      </w:pPr>
      <w:r w:rsidRPr="00442CD6">
        <w:rPr>
          <w:rFonts w:ascii="宋体" w:hAnsi="宋体" w:hint="eastAsia"/>
        </w:rPr>
        <w:t>联 系 人：</w:t>
      </w:r>
      <w:r w:rsidRPr="00442CD6">
        <w:rPr>
          <w:rFonts w:ascii="宋体" w:hAnsi="宋体" w:hint="eastAsia"/>
          <w:u w:val="single"/>
        </w:rPr>
        <w:t>【</w:t>
      </w:r>
      <w:r>
        <w:rPr>
          <w:rFonts w:ascii="宋体" w:hAnsi="宋体" w:hint="eastAsia"/>
          <w:u w:val="single"/>
        </w:rPr>
        <w:t>陈志成</w:t>
      </w:r>
      <w:r w:rsidRPr="00442CD6">
        <w:rPr>
          <w:rFonts w:ascii="宋体" w:hAnsi="宋体" w:hint="eastAsia"/>
          <w:u w:val="single"/>
        </w:rPr>
        <w:t>】</w:t>
      </w:r>
    </w:p>
    <w:p w:rsidR="00B939B8" w:rsidRPr="00442CD6" w:rsidRDefault="00B939B8" w:rsidP="00B939B8">
      <w:pPr>
        <w:spacing w:line="400" w:lineRule="exact"/>
        <w:ind w:left="425"/>
        <w:rPr>
          <w:rFonts w:ascii="宋体" w:hAnsi="宋体"/>
        </w:rPr>
      </w:pPr>
      <w:r w:rsidRPr="00442CD6">
        <w:rPr>
          <w:rFonts w:ascii="宋体" w:hAnsi="宋体" w:hint="eastAsia"/>
        </w:rPr>
        <w:t>电    话：</w:t>
      </w:r>
      <w:r w:rsidRPr="00442CD6">
        <w:rPr>
          <w:rFonts w:ascii="宋体" w:hAnsi="宋体" w:hint="eastAsia"/>
          <w:u w:val="single"/>
        </w:rPr>
        <w:t>【189595</w:t>
      </w:r>
      <w:r>
        <w:rPr>
          <w:rFonts w:ascii="宋体" w:hAnsi="宋体" w:hint="eastAsia"/>
          <w:u w:val="single"/>
        </w:rPr>
        <w:t>01636</w:t>
      </w:r>
      <w:r w:rsidRPr="00442CD6">
        <w:rPr>
          <w:rFonts w:ascii="宋体" w:hAnsi="宋体" w:hint="eastAsia"/>
          <w:u w:val="single"/>
        </w:rPr>
        <w:t>】</w:t>
      </w:r>
    </w:p>
    <w:p w:rsidR="00B939B8" w:rsidRPr="00442CD6" w:rsidRDefault="00B939B8" w:rsidP="00B939B8">
      <w:pPr>
        <w:spacing w:line="400" w:lineRule="exact"/>
        <w:ind w:left="425"/>
        <w:rPr>
          <w:rFonts w:ascii="宋体" w:hAnsi="宋体"/>
        </w:rPr>
      </w:pPr>
      <w:r w:rsidRPr="00442CD6">
        <w:rPr>
          <w:rFonts w:ascii="宋体" w:hAnsi="宋体" w:hint="eastAsia"/>
        </w:rPr>
        <w:t>比选代理机构：【</w:t>
      </w:r>
      <w:r w:rsidRPr="00442CD6">
        <w:rPr>
          <w:rFonts w:ascii="宋体" w:hAnsi="宋体" w:hint="eastAsia"/>
          <w:szCs w:val="21"/>
        </w:rPr>
        <w:t>福建省中通通信物流有限公司</w:t>
      </w:r>
      <w:r w:rsidRPr="00442CD6">
        <w:rPr>
          <w:rFonts w:ascii="宋体" w:hAnsi="宋体" w:hint="eastAsia"/>
        </w:rPr>
        <w:t>】</w:t>
      </w:r>
    </w:p>
    <w:p w:rsidR="00B939B8" w:rsidRPr="00442CD6" w:rsidRDefault="00B939B8" w:rsidP="00B939B8">
      <w:pPr>
        <w:spacing w:line="400" w:lineRule="exact"/>
        <w:ind w:left="425"/>
        <w:rPr>
          <w:rFonts w:ascii="宋体" w:hAnsi="宋体"/>
        </w:rPr>
      </w:pPr>
      <w:r w:rsidRPr="00442CD6">
        <w:rPr>
          <w:rFonts w:ascii="宋体" w:hAnsi="宋体" w:hint="eastAsia"/>
        </w:rPr>
        <w:t>地    址：【</w:t>
      </w:r>
      <w:r w:rsidRPr="00442CD6">
        <w:rPr>
          <w:rFonts w:ascii="宋体" w:hAnsi="宋体" w:hint="eastAsia"/>
          <w:szCs w:val="21"/>
        </w:rPr>
        <w:t>福州市仓山区信平路10号</w:t>
      </w:r>
      <w:r w:rsidRPr="00442CD6">
        <w:rPr>
          <w:rFonts w:ascii="宋体" w:hAnsi="宋体" w:hint="eastAsia"/>
        </w:rPr>
        <w:t>】</w:t>
      </w:r>
    </w:p>
    <w:p w:rsidR="00B939B8" w:rsidRPr="00442CD6" w:rsidRDefault="00B939B8" w:rsidP="00B939B8">
      <w:pPr>
        <w:spacing w:line="400" w:lineRule="exact"/>
        <w:ind w:left="425"/>
        <w:rPr>
          <w:rFonts w:ascii="宋体" w:hAnsi="宋体"/>
        </w:rPr>
      </w:pPr>
      <w:r w:rsidRPr="00442CD6">
        <w:rPr>
          <w:rFonts w:ascii="宋体" w:hAnsi="宋体" w:hint="eastAsia"/>
        </w:rPr>
        <w:t>邮    编：【350007】</w:t>
      </w:r>
    </w:p>
    <w:p w:rsidR="00B939B8" w:rsidRPr="00442CD6" w:rsidRDefault="00B939B8" w:rsidP="00B939B8">
      <w:pPr>
        <w:spacing w:line="400" w:lineRule="exact"/>
        <w:ind w:left="425"/>
        <w:rPr>
          <w:rFonts w:ascii="宋体" w:hAnsi="宋体"/>
        </w:rPr>
      </w:pPr>
      <w:r w:rsidRPr="00442CD6">
        <w:rPr>
          <w:rFonts w:ascii="宋体" w:hAnsi="宋体" w:hint="eastAsia"/>
        </w:rPr>
        <w:t>联 系 人：【郑琦琳】</w:t>
      </w:r>
    </w:p>
    <w:p w:rsidR="00B939B8" w:rsidRPr="00442CD6" w:rsidRDefault="00B939B8" w:rsidP="00B939B8">
      <w:pPr>
        <w:spacing w:line="400" w:lineRule="exact"/>
        <w:ind w:left="425"/>
        <w:rPr>
          <w:rFonts w:ascii="宋体" w:hAnsi="宋体"/>
        </w:rPr>
      </w:pPr>
      <w:r w:rsidRPr="00442CD6">
        <w:rPr>
          <w:rFonts w:ascii="宋体" w:hAnsi="宋体" w:hint="eastAsia"/>
        </w:rPr>
        <w:t>电    话：【</w:t>
      </w:r>
      <w:r w:rsidRPr="00442CD6">
        <w:rPr>
          <w:rFonts w:ascii="宋体" w:hAnsi="宋体" w:hint="eastAsia"/>
          <w:color w:val="000000" w:themeColor="text1"/>
        </w:rPr>
        <w:t>18959502196</w:t>
      </w:r>
      <w:r w:rsidRPr="00442CD6">
        <w:rPr>
          <w:rFonts w:ascii="宋体" w:hAnsi="宋体" w:hint="eastAsia"/>
        </w:rPr>
        <w:t>】</w:t>
      </w:r>
    </w:p>
    <w:p w:rsidR="00B939B8" w:rsidRPr="00442CD6" w:rsidRDefault="00B939B8" w:rsidP="00B939B8">
      <w:pPr>
        <w:spacing w:line="400" w:lineRule="exact"/>
        <w:ind w:left="425"/>
        <w:rPr>
          <w:rFonts w:ascii="宋体" w:hAnsi="宋体"/>
        </w:rPr>
      </w:pPr>
      <w:r w:rsidRPr="00442CD6">
        <w:rPr>
          <w:rFonts w:ascii="宋体" w:hAnsi="宋体" w:hint="eastAsia"/>
        </w:rPr>
        <w:t>传    真：【 /】</w:t>
      </w:r>
    </w:p>
    <w:p w:rsidR="00B939B8" w:rsidRPr="00442CD6" w:rsidRDefault="00B939B8" w:rsidP="00B939B8">
      <w:pPr>
        <w:spacing w:line="400" w:lineRule="exact"/>
        <w:ind w:left="425"/>
        <w:rPr>
          <w:rFonts w:ascii="宋体" w:hAnsi="宋体"/>
        </w:rPr>
      </w:pPr>
      <w:r w:rsidRPr="00442CD6">
        <w:rPr>
          <w:rFonts w:ascii="宋体" w:hAnsi="宋体" w:hint="eastAsia"/>
        </w:rPr>
        <w:t>电子邮件：【zhengqilin@chinaccs.cn】</w:t>
      </w:r>
    </w:p>
    <w:p w:rsidR="00B939B8" w:rsidRDefault="00B939B8" w:rsidP="00B939B8">
      <w:pPr>
        <w:pStyle w:val="a4"/>
        <w:spacing w:line="400" w:lineRule="exact"/>
        <w:ind w:firstLineChars="202" w:firstLine="424"/>
        <w:rPr>
          <w:rFonts w:asciiTheme="minorEastAsia" w:eastAsiaTheme="minorEastAsia" w:hAnsiTheme="minorEastAsia"/>
        </w:rPr>
      </w:pPr>
      <w:r>
        <w:rPr>
          <w:rFonts w:asciiTheme="minorEastAsia" w:eastAsiaTheme="minorEastAsia" w:hAnsiTheme="minorEastAsia" w:hint="eastAsia"/>
        </w:rPr>
        <w:t>9.2异议接收方式</w:t>
      </w:r>
    </w:p>
    <w:p w:rsidR="00B939B8" w:rsidRDefault="00B939B8" w:rsidP="00B939B8">
      <w:pPr>
        <w:pStyle w:val="a4"/>
        <w:spacing w:line="400" w:lineRule="exact"/>
        <w:ind w:left="425" w:firstLineChars="400" w:firstLine="840"/>
        <w:rPr>
          <w:rFonts w:ascii="宋体" w:hAnsi="宋体"/>
        </w:rPr>
      </w:pPr>
      <w:r>
        <w:rPr>
          <w:rFonts w:asciiTheme="minorEastAsia" w:eastAsiaTheme="minorEastAsia" w:hAnsiTheme="minorEastAsia" w:hint="eastAsia"/>
        </w:rPr>
        <w:t>【登录【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】后，通过“招投标-采购异议-提出异议”模块提出。</w:t>
      </w:r>
    </w:p>
    <w:p w:rsidR="00B939B8" w:rsidRDefault="00B939B8" w:rsidP="00B939B8">
      <w:pPr>
        <w:pStyle w:val="a4"/>
        <w:spacing w:line="400" w:lineRule="exact"/>
        <w:ind w:left="425" w:firstLineChars="0" w:firstLine="0"/>
        <w:rPr>
          <w:rFonts w:ascii="宋体" w:hAnsi="宋体"/>
        </w:rPr>
      </w:pPr>
    </w:p>
    <w:p w:rsidR="00B939B8" w:rsidRDefault="00B939B8" w:rsidP="00B939B8">
      <w:pPr>
        <w:pStyle w:val="a4"/>
        <w:spacing w:line="400" w:lineRule="exact"/>
        <w:ind w:firstLineChars="1867" w:firstLine="3921"/>
        <w:rPr>
          <w:rFonts w:asciiTheme="minorEastAsia" w:eastAsiaTheme="minorEastAsia" w:hAnsiTheme="minorEastAsia"/>
          <w:szCs w:val="21"/>
        </w:rPr>
      </w:pPr>
      <w:r>
        <w:rPr>
          <w:rFonts w:asciiTheme="minorEastAsia" w:eastAsiaTheme="minorEastAsia" w:hAnsiTheme="minorEastAsia" w:hint="eastAsia"/>
          <w:szCs w:val="21"/>
        </w:rPr>
        <w:t>比选代理机构：</w:t>
      </w:r>
      <w:r>
        <w:rPr>
          <w:rFonts w:asciiTheme="minorEastAsia" w:eastAsiaTheme="minorEastAsia" w:hAnsiTheme="minorEastAsia" w:hint="eastAsia"/>
          <w:szCs w:val="21"/>
          <w:u w:val="single"/>
        </w:rPr>
        <w:t>福建省</w:t>
      </w:r>
      <w:r>
        <w:rPr>
          <w:rFonts w:asciiTheme="minorEastAsia" w:eastAsiaTheme="minorEastAsia" w:hAnsiTheme="minorEastAsia"/>
          <w:szCs w:val="21"/>
          <w:u w:val="single"/>
        </w:rPr>
        <w:t>中通通信物流有限公司</w:t>
      </w:r>
    </w:p>
    <w:p w:rsidR="009E1F84" w:rsidRDefault="00B939B8" w:rsidP="00B939B8">
      <w:pPr>
        <w:jc w:val="right"/>
      </w:pPr>
      <w:r>
        <w:rPr>
          <w:rFonts w:asciiTheme="minorEastAsia" w:eastAsiaTheme="minorEastAsia" w:hAnsiTheme="minorEastAsia" w:hint="eastAsia"/>
          <w:szCs w:val="21"/>
          <w:u w:val="single"/>
        </w:rPr>
        <w:t>2023</w:t>
      </w:r>
      <w:r>
        <w:rPr>
          <w:rFonts w:asciiTheme="minorEastAsia" w:eastAsiaTheme="minorEastAsia" w:hAnsiTheme="minorEastAsia" w:hint="eastAsia"/>
          <w:szCs w:val="21"/>
        </w:rPr>
        <w:t>年5月4日</w:t>
      </w:r>
      <w:bookmarkEnd w:id="5"/>
      <w:bookmarkEnd w:id="6"/>
    </w:p>
    <w:sectPr w:rsidR="009E1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B7"/>
    <w:rsid w:val="002817B7"/>
    <w:rsid w:val="009E1F84"/>
    <w:rsid w:val="00B9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39B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939B8"/>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B939B8"/>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bt1bt1">
    <w:name w:val="bt1bt1"/>
    <w:basedOn w:val="1"/>
    <w:qFormat/>
    <w:rsid w:val="00B939B8"/>
    <w:pPr>
      <w:spacing w:line="240" w:lineRule="auto"/>
      <w:jc w:val="center"/>
    </w:pPr>
    <w:rPr>
      <w:rFonts w:ascii="黑体" w:eastAsia="黑体"/>
      <w:b w:val="0"/>
      <w:sz w:val="36"/>
      <w:szCs w:val="36"/>
    </w:rPr>
  </w:style>
  <w:style w:type="paragraph" w:styleId="a4">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0"/>
    <w:uiPriority w:val="34"/>
    <w:unhideWhenUsed/>
    <w:qFormat/>
    <w:rsid w:val="00B939B8"/>
    <w:pPr>
      <w:ind w:firstLineChars="200" w:firstLine="420"/>
    </w:pPr>
  </w:style>
  <w:style w:type="character" w:customStyle="1" w:styleId="Char0">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4"/>
    <w:uiPriority w:val="34"/>
    <w:qFormat/>
    <w:rsid w:val="00B939B8"/>
    <w:rPr>
      <w:rFonts w:ascii="Times New Roman" w:eastAsia="宋体" w:hAnsi="Times New Roman" w:cs="Times New Roman"/>
      <w:szCs w:val="24"/>
    </w:rPr>
  </w:style>
  <w:style w:type="character" w:customStyle="1" w:styleId="Char">
    <w:name w:val="正文缩进 Char"/>
    <w:link w:val="a0"/>
    <w:uiPriority w:val="99"/>
    <w:qFormat/>
    <w:rsid w:val="00B939B8"/>
    <w:rPr>
      <w:rFonts w:ascii="楷体_GB2312" w:eastAsia="楷体_GB2312" w:hAnsi="Times New Roman" w:cs="Times New Roman"/>
      <w:kern w:val="0"/>
      <w:sz w:val="28"/>
      <w:szCs w:val="20"/>
    </w:rPr>
  </w:style>
  <w:style w:type="character" w:customStyle="1" w:styleId="1Char">
    <w:name w:val="标题 1 Char"/>
    <w:basedOn w:val="a1"/>
    <w:link w:val="1"/>
    <w:uiPriority w:val="9"/>
    <w:rsid w:val="00B939B8"/>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39B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939B8"/>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B939B8"/>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bt1bt1">
    <w:name w:val="bt1bt1"/>
    <w:basedOn w:val="1"/>
    <w:qFormat/>
    <w:rsid w:val="00B939B8"/>
    <w:pPr>
      <w:spacing w:line="240" w:lineRule="auto"/>
      <w:jc w:val="center"/>
    </w:pPr>
    <w:rPr>
      <w:rFonts w:ascii="黑体" w:eastAsia="黑体"/>
      <w:b w:val="0"/>
      <w:sz w:val="36"/>
      <w:szCs w:val="36"/>
    </w:rPr>
  </w:style>
  <w:style w:type="paragraph" w:styleId="a4">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Char0"/>
    <w:uiPriority w:val="34"/>
    <w:unhideWhenUsed/>
    <w:qFormat/>
    <w:rsid w:val="00B939B8"/>
    <w:pPr>
      <w:ind w:firstLineChars="200" w:firstLine="420"/>
    </w:pPr>
  </w:style>
  <w:style w:type="character" w:customStyle="1" w:styleId="Char0">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4"/>
    <w:uiPriority w:val="34"/>
    <w:qFormat/>
    <w:rsid w:val="00B939B8"/>
    <w:rPr>
      <w:rFonts w:ascii="Times New Roman" w:eastAsia="宋体" w:hAnsi="Times New Roman" w:cs="Times New Roman"/>
      <w:szCs w:val="24"/>
    </w:rPr>
  </w:style>
  <w:style w:type="character" w:customStyle="1" w:styleId="Char">
    <w:name w:val="正文缩进 Char"/>
    <w:link w:val="a0"/>
    <w:uiPriority w:val="99"/>
    <w:qFormat/>
    <w:rsid w:val="00B939B8"/>
    <w:rPr>
      <w:rFonts w:ascii="楷体_GB2312" w:eastAsia="楷体_GB2312" w:hAnsi="Times New Roman" w:cs="Times New Roman"/>
      <w:kern w:val="0"/>
      <w:sz w:val="28"/>
      <w:szCs w:val="20"/>
    </w:rPr>
  </w:style>
  <w:style w:type="character" w:customStyle="1" w:styleId="1Char">
    <w:name w:val="标题 1 Char"/>
    <w:basedOn w:val="a1"/>
    <w:link w:val="1"/>
    <w:uiPriority w:val="9"/>
    <w:rsid w:val="00B939B8"/>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2204</Words>
  <Characters>2689</Characters>
  <Application>Microsoft Office Word</Application>
  <DocSecurity>0</DocSecurity>
  <Lines>206</Lines>
  <Paragraphs>168</Paragraphs>
  <ScaleCrop>false</ScaleCrop>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2</cp:revision>
  <dcterms:created xsi:type="dcterms:W3CDTF">2023-05-04T08:41:00Z</dcterms:created>
  <dcterms:modified xsi:type="dcterms:W3CDTF">2023-05-04T08:43:00Z</dcterms:modified>
</cp:coreProperties>
</file>