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kinsoku/>
        <w:overflowPunct/>
        <w:bidi w:val="0"/>
        <w:spacing w:before="240" w:after="120" w:line="360" w:lineRule="auto"/>
        <w:jc w:val="center"/>
        <w:outlineLvl w:val="0"/>
        <w:rPr>
          <w:rFonts w:hint="eastAsia" w:ascii="宋体" w:hAnsi="宋体" w:eastAsia="宋体" w:cs="宋体"/>
          <w:b/>
          <w:color w:val="auto"/>
          <w:kern w:val="0"/>
          <w:sz w:val="28"/>
          <w:szCs w:val="28"/>
          <w:highlight w:val="none"/>
        </w:rPr>
      </w:pPr>
      <w:bookmarkStart w:id="6" w:name="_GoBack"/>
      <w:bookmarkEnd w:id="6"/>
      <w:r>
        <w:rPr>
          <w:rFonts w:hint="eastAsia" w:ascii="宋体" w:hAnsi="宋体" w:eastAsia="宋体" w:cs="宋体"/>
          <w:b/>
          <w:color w:val="auto"/>
          <w:kern w:val="0"/>
          <w:sz w:val="28"/>
          <w:szCs w:val="28"/>
          <w:highlight w:val="none"/>
        </w:rPr>
        <w:t>2023年中国电信宁德分公司霞浦县公安局公共安全视频监控建设联网应用服务采购项目（集成施工部分）招标公告</w:t>
      </w:r>
    </w:p>
    <w:p>
      <w:pPr>
        <w:pageBreakBefore w:val="0"/>
        <w:kinsoku/>
        <w:overflowPunct/>
        <w:bidi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本招标项目为</w:t>
      </w:r>
      <w:r>
        <w:rPr>
          <w:rFonts w:hint="eastAsia" w:ascii="宋体" w:hAnsi="宋体" w:cs="宋体"/>
          <w:color w:val="auto"/>
          <w:sz w:val="21"/>
          <w:szCs w:val="21"/>
          <w:highlight w:val="none"/>
          <w:lang w:eastAsia="zh-CN"/>
        </w:rPr>
        <w:t>2023年中国电信宁德分公司霞浦县公安局公共安全视频监控建设联网应用服务采购项目（集成施工部分）</w:t>
      </w:r>
      <w:r>
        <w:rPr>
          <w:rFonts w:hint="eastAsia" w:ascii="宋体" w:hAnsi="宋体" w:eastAsia="宋体" w:cs="宋体"/>
          <w:color w:val="auto"/>
          <w:sz w:val="21"/>
          <w:szCs w:val="21"/>
          <w:highlight w:val="none"/>
        </w:rPr>
        <w:t>，（招标编号：</w:t>
      </w:r>
      <w:r>
        <w:rPr>
          <w:rFonts w:hint="eastAsia" w:ascii="宋体" w:hAnsi="宋体" w:cs="宋体"/>
          <w:color w:val="auto"/>
          <w:sz w:val="21"/>
          <w:szCs w:val="21"/>
          <w:highlight w:val="none"/>
          <w:lang w:eastAsia="zh-CN"/>
        </w:rPr>
        <w:t>FJZT-2023-10413</w:t>
      </w:r>
      <w:r>
        <w:rPr>
          <w:rFonts w:hint="eastAsia" w:ascii="宋体" w:hAnsi="宋体" w:eastAsia="宋体" w:cs="宋体"/>
          <w:color w:val="auto"/>
          <w:sz w:val="21"/>
          <w:szCs w:val="21"/>
          <w:highlight w:val="none"/>
        </w:rPr>
        <w:t>），招标人为</w:t>
      </w:r>
      <w:r>
        <w:rPr>
          <w:rFonts w:hint="eastAsia" w:ascii="宋体" w:hAnsi="宋体" w:cs="宋体"/>
          <w:color w:val="auto"/>
          <w:sz w:val="21"/>
          <w:szCs w:val="21"/>
          <w:highlight w:val="none"/>
          <w:lang w:eastAsia="zh-CN"/>
        </w:rPr>
        <w:t>中国电信股份有限公司宁德分公司</w:t>
      </w:r>
      <w:r>
        <w:rPr>
          <w:rFonts w:hint="eastAsia" w:ascii="宋体" w:hAnsi="宋体" w:eastAsia="宋体" w:cs="宋体"/>
          <w:color w:val="auto"/>
          <w:sz w:val="21"/>
          <w:szCs w:val="21"/>
          <w:highlight w:val="none"/>
        </w:rPr>
        <w:t>，招标代理机构为福建省中通通信物流有限公司。项目资金由招标人自筹，资金已落实。项目已具备招标条件，现进行公开招标，特邀请有意向的且具有提供标的物能力的潜在投标人（以下简称投标人）参加投标。</w:t>
      </w:r>
    </w:p>
    <w:p>
      <w:pPr>
        <w:pStyle w:val="11"/>
        <w:pageBreakBefore w:val="0"/>
        <w:numPr>
          <w:ilvl w:val="0"/>
          <w:numId w:val="0"/>
        </w:numPr>
        <w:kinsoku/>
        <w:overflowPunct/>
        <w:bidi w:val="0"/>
        <w:adjustRightInd w:val="0"/>
        <w:snapToGrid w:val="0"/>
        <w:spacing w:line="360" w:lineRule="auto"/>
        <w:ind w:leftChars="0"/>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1.</w:t>
      </w:r>
      <w:r>
        <w:rPr>
          <w:rFonts w:hint="eastAsia" w:ascii="宋体" w:hAnsi="宋体" w:eastAsia="宋体" w:cs="宋体"/>
          <w:b/>
          <w:color w:val="auto"/>
          <w:szCs w:val="21"/>
          <w:highlight w:val="none"/>
        </w:rPr>
        <w:t xml:space="preserve">项目概况与招标内容 </w:t>
      </w:r>
      <w:r>
        <w:rPr>
          <w:rFonts w:hint="eastAsia" w:ascii="宋体" w:hAnsi="宋体" w:cs="宋体"/>
          <w:b/>
          <w:color w:val="auto"/>
          <w:szCs w:val="21"/>
          <w:highlight w:val="none"/>
          <w:lang w:val="en-US" w:eastAsia="zh-CN"/>
        </w:rPr>
        <w:tab/>
      </w:r>
    </w:p>
    <w:p>
      <w:pPr>
        <w:pStyle w:val="12"/>
        <w:ind w:left="0" w:leftChars="0" w:firstLine="0" w:firstLineChars="0"/>
        <w:outlineLvl w:val="0"/>
        <w:rPr>
          <w:rFonts w:hint="eastAsia" w:ascii="宋体" w:hAnsi="宋体" w:eastAsia="宋体" w:cs="宋体"/>
          <w:color w:val="auto"/>
          <w:sz w:val="21"/>
          <w:szCs w:val="21"/>
          <w:highlight w:val="none"/>
        </w:rPr>
      </w:pPr>
      <w:bookmarkStart w:id="0" w:name="_Toc17381"/>
      <w:r>
        <w:rPr>
          <w:rFonts w:hint="eastAsia" w:ascii="宋体" w:hAnsi="宋体" w:eastAsia="宋体" w:cs="宋体"/>
          <w:color w:val="auto"/>
          <w:sz w:val="21"/>
          <w:szCs w:val="21"/>
          <w:highlight w:val="none"/>
        </w:rPr>
        <w:t>1.1  项目概况</w:t>
      </w:r>
      <w:bookmarkEnd w:id="0"/>
    </w:p>
    <w:p>
      <w:pPr>
        <w:pStyle w:val="12"/>
        <w:ind w:firstLine="420"/>
        <w:rPr>
          <w:rFonts w:hint="eastAsia" w:ascii="宋体" w:hAnsi="宋体" w:eastAsia="宋体" w:cs="宋体"/>
          <w:color w:val="auto"/>
          <w:sz w:val="21"/>
          <w:szCs w:val="21"/>
          <w:highlight w:val="none"/>
        </w:rPr>
      </w:pPr>
      <w:bookmarkStart w:id="1" w:name="OLE_LINK2"/>
      <w:r>
        <w:rPr>
          <w:rFonts w:hint="eastAsia" w:ascii="宋体" w:hAnsi="宋体" w:cs="宋体"/>
          <w:color w:val="auto"/>
          <w:sz w:val="21"/>
          <w:szCs w:val="21"/>
          <w:highlight w:val="none"/>
          <w:lang w:eastAsia="zh-CN"/>
        </w:rPr>
        <w:t>2023年中国电信宁德分公司霞浦县公安局公共安全视频监控建设联网应用服务采购项目（集成施工部分）</w:t>
      </w:r>
      <w:r>
        <w:rPr>
          <w:rFonts w:hint="eastAsia" w:ascii="宋体" w:hAnsi="宋体" w:eastAsia="宋体" w:cs="宋体"/>
          <w:color w:val="auto"/>
          <w:sz w:val="21"/>
          <w:szCs w:val="21"/>
          <w:highlight w:val="none"/>
        </w:rPr>
        <w:t>。</w:t>
      </w:r>
      <w:bookmarkEnd w:id="1"/>
      <w:r>
        <w:rPr>
          <w:rFonts w:hint="eastAsia" w:ascii="宋体" w:hAnsi="宋体" w:eastAsia="宋体" w:cs="宋体"/>
          <w:color w:val="auto"/>
          <w:sz w:val="21"/>
          <w:szCs w:val="21"/>
          <w:highlight w:val="none"/>
        </w:rPr>
        <w:t>采购</w:t>
      </w:r>
      <w:r>
        <w:rPr>
          <w:rStyle w:val="10"/>
          <w:rFonts w:hint="eastAsia" w:ascii="宋体" w:hAnsi="宋体" w:eastAsia="宋体" w:cs="宋体"/>
          <w:color w:val="auto"/>
          <w:sz w:val="21"/>
          <w:szCs w:val="21"/>
          <w:highlight w:val="none"/>
        </w:rPr>
        <w:t>预估</w:t>
      </w:r>
      <w:r>
        <w:rPr>
          <w:rFonts w:hint="eastAsia" w:ascii="宋体" w:hAnsi="宋体" w:eastAsia="宋体" w:cs="宋体"/>
          <w:color w:val="auto"/>
          <w:sz w:val="21"/>
          <w:szCs w:val="21"/>
          <w:highlight w:val="none"/>
        </w:rPr>
        <w:t>金额为495.2万元（不含税）。</w:t>
      </w:r>
    </w:p>
    <w:p>
      <w:pPr>
        <w:pStyle w:val="12"/>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1.2 </w:t>
      </w:r>
      <w:r>
        <w:rPr>
          <w:rFonts w:hint="eastAsia" w:ascii="宋体" w:hAnsi="宋体" w:eastAsia="宋体" w:cs="宋体"/>
          <w:color w:val="auto"/>
          <w:sz w:val="21"/>
          <w:szCs w:val="21"/>
          <w:highlight w:val="none"/>
        </w:rPr>
        <w:t>招标范围</w:t>
      </w:r>
    </w:p>
    <w:p>
      <w:pPr>
        <w:pStyle w:val="4"/>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本项目主要包含全系统软硬件设备及线路安装、调试、售后等服务。具体设备及服务如下表：</w:t>
      </w:r>
    </w:p>
    <w:tbl>
      <w:tblPr>
        <w:tblStyle w:val="7"/>
        <w:tblW w:w="8435" w:type="dxa"/>
        <w:tblInd w:w="0" w:type="dxa"/>
        <w:tblLayout w:type="autofit"/>
        <w:tblCellMar>
          <w:top w:w="0" w:type="dxa"/>
          <w:left w:w="108" w:type="dxa"/>
          <w:bottom w:w="0" w:type="dxa"/>
          <w:right w:w="108" w:type="dxa"/>
        </w:tblCellMar>
      </w:tblPr>
      <w:tblGrid>
        <w:gridCol w:w="1338"/>
        <w:gridCol w:w="5758"/>
        <w:gridCol w:w="1339"/>
      </w:tblGrid>
      <w:tr>
        <w:tblPrEx>
          <w:tblCellMar>
            <w:top w:w="0" w:type="dxa"/>
            <w:left w:w="108" w:type="dxa"/>
            <w:bottom w:w="0" w:type="dxa"/>
            <w:right w:w="108" w:type="dxa"/>
          </w:tblCellMar>
        </w:tblPrEx>
        <w:trPr>
          <w:trHeight w:val="23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名称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数量</w:t>
            </w:r>
          </w:p>
        </w:tc>
      </w:tr>
      <w:tr>
        <w:tblPrEx>
          <w:tblCellMar>
            <w:top w:w="0" w:type="dxa"/>
            <w:left w:w="108" w:type="dxa"/>
            <w:bottom w:w="0" w:type="dxa"/>
            <w:right w:w="108" w:type="dxa"/>
          </w:tblCellMar>
        </w:tblPrEx>
        <w:trPr>
          <w:trHeight w:val="23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Cs w:val="21"/>
                <w:highlight w:val="none"/>
              </w:rPr>
            </w:pPr>
            <w:r>
              <w:rPr>
                <w:rFonts w:hint="eastAsia" w:ascii="宋体" w:hAnsi="宋体" w:cs="宋体"/>
                <w:color w:val="auto"/>
                <w:kern w:val="0"/>
                <w:szCs w:val="21"/>
                <w:highlight w:val="none"/>
              </w:rPr>
              <w:t>前后端设备及系统联调集成</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Cs w:val="21"/>
                <w:highlight w:val="none"/>
              </w:rPr>
            </w:pPr>
            <w:r>
              <w:rPr>
                <w:rFonts w:hint="eastAsia" w:ascii="宋体" w:hAnsi="宋体" w:cs="宋体"/>
                <w:color w:val="auto"/>
                <w:kern w:val="0"/>
                <w:szCs w:val="21"/>
                <w:highlight w:val="none"/>
              </w:rPr>
              <w:t>1项</w:t>
            </w:r>
          </w:p>
        </w:tc>
      </w:tr>
      <w:tr>
        <w:tblPrEx>
          <w:tblCellMar>
            <w:top w:w="0" w:type="dxa"/>
            <w:left w:w="108" w:type="dxa"/>
            <w:bottom w:w="0" w:type="dxa"/>
            <w:right w:w="108" w:type="dxa"/>
          </w:tblCellMar>
        </w:tblPrEx>
        <w:trPr>
          <w:trHeight w:val="23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配套电力</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1项</w:t>
            </w:r>
          </w:p>
        </w:tc>
      </w:tr>
      <w:tr>
        <w:tblPrEx>
          <w:tblCellMar>
            <w:top w:w="0" w:type="dxa"/>
            <w:left w:w="108" w:type="dxa"/>
            <w:bottom w:w="0" w:type="dxa"/>
            <w:right w:w="108" w:type="dxa"/>
          </w:tblCellMar>
        </w:tblPrEx>
        <w:trPr>
          <w:trHeight w:val="251"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1"/>
                <w:szCs w:val="21"/>
                <w:lang w:val="en-US" w:eastAsia="zh-CN" w:bidi="ar-SA"/>
              </w:rPr>
            </w:pPr>
            <w:r>
              <w:rPr>
                <w:rFonts w:hint="eastAsia" w:ascii="宋体" w:hAnsi="宋体" w:cs="宋体"/>
                <w:kern w:val="0"/>
                <w:szCs w:val="21"/>
              </w:rPr>
              <w:t>3</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1"/>
                <w:szCs w:val="21"/>
                <w:lang w:val="en-US" w:eastAsia="zh-CN" w:bidi="ar-SA"/>
              </w:rPr>
            </w:pPr>
            <w:r>
              <w:rPr>
                <w:rFonts w:hint="eastAsia" w:ascii="宋体" w:hAnsi="宋体" w:cs="宋体"/>
                <w:kern w:val="0"/>
                <w:szCs w:val="21"/>
              </w:rPr>
              <w:t>配套线路</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1项</w:t>
            </w:r>
          </w:p>
        </w:tc>
      </w:tr>
      <w:tr>
        <w:tblPrEx>
          <w:tblCellMar>
            <w:top w:w="0" w:type="dxa"/>
            <w:left w:w="108" w:type="dxa"/>
            <w:bottom w:w="0" w:type="dxa"/>
            <w:right w:w="108" w:type="dxa"/>
          </w:tblCellMar>
        </w:tblPrEx>
        <w:trPr>
          <w:trHeight w:val="26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1"/>
                <w:szCs w:val="21"/>
                <w:lang w:val="en-US" w:eastAsia="zh-CN" w:bidi="ar-SA"/>
              </w:rPr>
            </w:pPr>
            <w:r>
              <w:rPr>
                <w:rFonts w:hint="eastAsia" w:ascii="宋体" w:hAnsi="宋体" w:cs="宋体"/>
                <w:kern w:val="0"/>
                <w:szCs w:val="21"/>
              </w:rPr>
              <w:t>4</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1"/>
                <w:szCs w:val="21"/>
                <w:lang w:val="en-US" w:eastAsia="zh-CN" w:bidi="ar-SA"/>
              </w:rPr>
            </w:pPr>
            <w:r>
              <w:rPr>
                <w:rFonts w:hint="eastAsia" w:ascii="宋体" w:hAnsi="宋体" w:cs="宋体"/>
                <w:kern w:val="0"/>
                <w:szCs w:val="21"/>
              </w:rPr>
              <w:t>杆件</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1批</w:t>
            </w:r>
          </w:p>
        </w:tc>
      </w:tr>
      <w:tr>
        <w:tblPrEx>
          <w:tblCellMar>
            <w:top w:w="0" w:type="dxa"/>
            <w:left w:w="108" w:type="dxa"/>
            <w:bottom w:w="0" w:type="dxa"/>
            <w:right w:w="108" w:type="dxa"/>
          </w:tblCellMar>
        </w:tblPrEx>
        <w:trPr>
          <w:trHeight w:val="26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cs="宋体"/>
                <w:kern w:val="0"/>
                <w:szCs w:val="21"/>
              </w:rPr>
              <w:t>5</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cs="宋体"/>
                <w:kern w:val="0"/>
                <w:szCs w:val="21"/>
              </w:rPr>
              <w:t>监控箱</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1批</w:t>
            </w:r>
          </w:p>
        </w:tc>
      </w:tr>
      <w:tr>
        <w:tblPrEx>
          <w:tblCellMar>
            <w:top w:w="0" w:type="dxa"/>
            <w:left w:w="108" w:type="dxa"/>
            <w:bottom w:w="0" w:type="dxa"/>
            <w:right w:w="108" w:type="dxa"/>
          </w:tblCellMar>
        </w:tblPrEx>
        <w:trPr>
          <w:trHeight w:val="26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1"/>
                <w:szCs w:val="21"/>
                <w:lang w:val="en-US" w:eastAsia="zh-CN" w:bidi="ar-SA"/>
              </w:rPr>
            </w:pPr>
            <w:r>
              <w:rPr>
                <w:rFonts w:hint="eastAsia" w:ascii="宋体" w:hAnsi="宋体" w:cs="宋体"/>
                <w:kern w:val="0"/>
                <w:szCs w:val="21"/>
              </w:rPr>
              <w:t>6</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1"/>
                <w:szCs w:val="21"/>
                <w:highlight w:val="yellow"/>
                <w:lang w:val="en-US" w:eastAsia="zh-CN" w:bidi="ar-SA"/>
              </w:rPr>
            </w:pPr>
            <w:r>
              <w:rPr>
                <w:rFonts w:hint="eastAsia" w:ascii="宋体" w:hAnsi="宋体" w:cs="宋体"/>
                <w:kern w:val="0"/>
                <w:szCs w:val="21"/>
              </w:rPr>
              <w:t>线缆辅材</w:t>
            </w:r>
          </w:p>
        </w:tc>
        <w:tc>
          <w:tcPr>
            <w:tcW w:w="0" w:type="auto"/>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1批</w:t>
            </w:r>
          </w:p>
        </w:tc>
      </w:tr>
    </w:tbl>
    <w:p>
      <w:pPr>
        <w:pStyle w:val="11"/>
        <w:spacing w:line="44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）涉及的主要评估产品品类：设备集成服务</w:t>
      </w:r>
      <w:r>
        <w:rPr>
          <w:rFonts w:hint="eastAsia" w:ascii="宋体" w:hAnsi="宋体" w:cs="宋体"/>
          <w:color w:val="auto"/>
          <w:sz w:val="21"/>
          <w:szCs w:val="21"/>
          <w:highlight w:val="none"/>
          <w:lang w:eastAsia="zh-CN"/>
        </w:rPr>
        <w:t>。</w:t>
      </w:r>
    </w:p>
    <w:p>
      <w:pPr>
        <w:pStyle w:val="11"/>
        <w:spacing w:line="440" w:lineRule="exact"/>
        <w:rPr>
          <w:rFonts w:hint="eastAsia" w:ascii="宋体" w:hAnsi="宋体"/>
          <w:color w:val="auto"/>
          <w:sz w:val="21"/>
          <w:szCs w:val="21"/>
          <w:highlight w:val="none"/>
          <w:lang w:eastAsia="zh-CN"/>
        </w:rPr>
      </w:pPr>
      <w:r>
        <w:rPr>
          <w:rFonts w:hint="eastAsia" w:ascii="宋体" w:hAnsi="宋体" w:cs="宋体"/>
          <w:color w:val="auto"/>
          <w:sz w:val="21"/>
          <w:szCs w:val="21"/>
          <w:highlight w:val="none"/>
          <w:lang w:val="en-US" w:eastAsia="zh-CN"/>
        </w:rPr>
        <w:t>（2）</w:t>
      </w:r>
      <w:r>
        <w:rPr>
          <w:rFonts w:hint="eastAsia" w:ascii="宋体" w:hAnsi="宋体"/>
          <w:color w:val="auto"/>
          <w:sz w:val="21"/>
          <w:szCs w:val="21"/>
          <w:highlight w:val="none"/>
        </w:rPr>
        <w:t>技术要求：以</w:t>
      </w:r>
      <w:r>
        <w:rPr>
          <w:rFonts w:hint="eastAsia" w:ascii="宋体" w:hAnsi="宋体"/>
          <w:color w:val="auto"/>
          <w:sz w:val="21"/>
          <w:szCs w:val="21"/>
          <w:highlight w:val="none"/>
          <w:lang w:val="en-US" w:eastAsia="zh-CN"/>
        </w:rPr>
        <w:t>第五章</w:t>
      </w:r>
      <w:r>
        <w:rPr>
          <w:rFonts w:hint="eastAsia" w:ascii="宋体" w:hAnsi="宋体"/>
          <w:color w:val="auto"/>
          <w:sz w:val="21"/>
          <w:szCs w:val="21"/>
          <w:highlight w:val="none"/>
        </w:rPr>
        <w:t>技术规范书要求为准</w:t>
      </w:r>
      <w:r>
        <w:rPr>
          <w:rFonts w:hint="eastAsia" w:ascii="宋体" w:hAnsi="宋体"/>
          <w:color w:val="auto"/>
          <w:sz w:val="21"/>
          <w:szCs w:val="21"/>
          <w:highlight w:val="none"/>
          <w:lang w:eastAsia="zh-CN"/>
        </w:rPr>
        <w:t>。</w:t>
      </w:r>
    </w:p>
    <w:p>
      <w:pPr>
        <w:pStyle w:val="11"/>
        <w:spacing w:line="440" w:lineRule="exact"/>
        <w:rPr>
          <w:rFonts w:hint="eastAsia" w:ascii="宋体" w:hAnsi="宋体" w:eastAsia="宋体" w:cs="宋体"/>
          <w:b w:val="0"/>
          <w:bCs w:val="0"/>
          <w:color w:val="auto"/>
          <w:kern w:val="0"/>
          <w:szCs w:val="21"/>
          <w:highlight w:val="none"/>
        </w:rPr>
      </w:pPr>
      <w:r>
        <w:rPr>
          <w:rFonts w:hint="eastAsia" w:ascii="宋体" w:hAnsi="宋体"/>
          <w:b w:val="0"/>
          <w:bCs w:val="0"/>
          <w:color w:val="auto"/>
          <w:sz w:val="21"/>
          <w:szCs w:val="21"/>
          <w:highlight w:val="none"/>
          <w:lang w:eastAsia="zh-CN"/>
        </w:rPr>
        <w:t>（</w:t>
      </w:r>
      <w:r>
        <w:rPr>
          <w:rFonts w:hint="eastAsia" w:ascii="宋体" w:hAnsi="宋体"/>
          <w:b w:val="0"/>
          <w:bCs w:val="0"/>
          <w:color w:val="auto"/>
          <w:sz w:val="21"/>
          <w:szCs w:val="21"/>
          <w:highlight w:val="none"/>
          <w:lang w:val="en-US" w:eastAsia="zh-CN"/>
        </w:rPr>
        <w:t>3</w:t>
      </w:r>
      <w:r>
        <w:rPr>
          <w:rFonts w:hint="eastAsia" w:ascii="宋体" w:hAnsi="宋体"/>
          <w:b w:val="0"/>
          <w:bCs w:val="0"/>
          <w:color w:val="auto"/>
          <w:sz w:val="21"/>
          <w:szCs w:val="21"/>
          <w:highlight w:val="none"/>
          <w:lang w:eastAsia="zh-CN"/>
        </w:rPr>
        <w:t>）</w:t>
      </w:r>
      <w:r>
        <w:rPr>
          <w:rFonts w:hint="eastAsia" w:ascii="宋体" w:hAnsi="宋体" w:cs="宋体"/>
          <w:b w:val="0"/>
          <w:bCs w:val="0"/>
          <w:color w:val="auto"/>
          <w:kern w:val="0"/>
          <w:sz w:val="21"/>
          <w:szCs w:val="21"/>
          <w:highlight w:val="none"/>
        </w:rPr>
        <w:t>★</w:t>
      </w:r>
      <w:r>
        <w:rPr>
          <w:rFonts w:hint="eastAsia" w:ascii="宋体" w:hAnsi="宋体" w:eastAsia="宋体"/>
          <w:b w:val="0"/>
          <w:bCs w:val="0"/>
          <w:color w:val="auto"/>
          <w:szCs w:val="21"/>
          <w:highlight w:val="none"/>
        </w:rPr>
        <w:t>工期要求：</w:t>
      </w:r>
      <w:r>
        <w:rPr>
          <w:rFonts w:hint="eastAsia" w:ascii="宋体" w:hAnsi="宋体" w:eastAsia="宋体" w:cs="宋体"/>
          <w:b w:val="0"/>
          <w:bCs w:val="0"/>
          <w:color w:val="auto"/>
          <w:kern w:val="0"/>
          <w:szCs w:val="21"/>
          <w:highlight w:val="none"/>
        </w:rPr>
        <w:t>合同生效之日起60日</w:t>
      </w:r>
      <w:r>
        <w:rPr>
          <w:rFonts w:ascii="宋体" w:hAnsi="宋体" w:cs="宋体"/>
          <w:b w:val="0"/>
          <w:bCs w:val="0"/>
          <w:color w:val="auto"/>
          <w:kern w:val="0"/>
          <w:szCs w:val="21"/>
          <w:highlight w:val="none"/>
        </w:rPr>
        <w:t>内</w:t>
      </w:r>
      <w:r>
        <w:rPr>
          <w:rFonts w:hint="eastAsia" w:ascii="宋体" w:hAnsi="宋体" w:cs="宋体"/>
          <w:b w:val="0"/>
          <w:bCs w:val="0"/>
          <w:color w:val="auto"/>
          <w:kern w:val="0"/>
          <w:szCs w:val="21"/>
          <w:highlight w:val="none"/>
        </w:rPr>
        <w:t>完工并接入霞浦县视频专网共享平台交付</w:t>
      </w:r>
      <w:r>
        <w:rPr>
          <w:rFonts w:hint="eastAsia" w:ascii="宋体" w:hAnsi="宋体" w:cs="宋体"/>
          <w:b w:val="0"/>
          <w:bCs w:val="0"/>
          <w:color w:val="auto"/>
          <w:kern w:val="0"/>
          <w:szCs w:val="21"/>
          <w:highlight w:val="none"/>
          <w:lang w:val="en-US" w:eastAsia="zh-CN"/>
        </w:rPr>
        <w:t>招标</w:t>
      </w:r>
      <w:r>
        <w:rPr>
          <w:rFonts w:hint="eastAsia" w:ascii="宋体" w:hAnsi="宋体" w:cs="宋体"/>
          <w:b w:val="0"/>
          <w:bCs w:val="0"/>
          <w:color w:val="auto"/>
          <w:kern w:val="0"/>
          <w:szCs w:val="21"/>
          <w:highlight w:val="none"/>
        </w:rPr>
        <w:t>人使用</w:t>
      </w:r>
      <w:r>
        <w:rPr>
          <w:rFonts w:hint="eastAsia" w:ascii="宋体" w:hAnsi="宋体" w:eastAsia="宋体" w:cs="宋体"/>
          <w:b w:val="0"/>
          <w:bCs w:val="0"/>
          <w:color w:val="auto"/>
          <w:kern w:val="0"/>
          <w:szCs w:val="21"/>
          <w:highlight w:val="none"/>
        </w:rPr>
        <w:t>。</w:t>
      </w:r>
    </w:p>
    <w:p>
      <w:pPr>
        <w:tabs>
          <w:tab w:val="left" w:pos="0"/>
        </w:tabs>
        <w:adjustRightInd w:val="0"/>
        <w:snapToGrid w:val="0"/>
        <w:spacing w:line="420" w:lineRule="atLeast"/>
        <w:ind w:firstLine="420" w:firstLineChars="200"/>
        <w:rPr>
          <w:b w:val="0"/>
          <w:bCs w:val="0"/>
          <w:color w:val="auto"/>
          <w:sz w:val="21"/>
          <w:szCs w:val="21"/>
          <w:highlight w:val="none"/>
        </w:rPr>
      </w:pPr>
      <w:r>
        <w:rPr>
          <w:rFonts w:hint="eastAsia" w:ascii="宋体" w:hAnsi="宋体" w:eastAsia="宋体" w:cs="宋体"/>
          <w:b w:val="0"/>
          <w:bCs w:val="0"/>
          <w:color w:val="auto"/>
          <w:kern w:val="0"/>
          <w:szCs w:val="21"/>
          <w:highlight w:val="none"/>
          <w:lang w:eastAsia="zh-CN"/>
        </w:rPr>
        <w:t>（</w:t>
      </w:r>
      <w:r>
        <w:rPr>
          <w:rFonts w:hint="eastAsia" w:ascii="宋体" w:hAnsi="宋体" w:eastAsia="宋体" w:cs="宋体"/>
          <w:b w:val="0"/>
          <w:bCs w:val="0"/>
          <w:color w:val="auto"/>
          <w:kern w:val="0"/>
          <w:szCs w:val="21"/>
          <w:highlight w:val="none"/>
          <w:lang w:val="en-US" w:eastAsia="zh-CN"/>
        </w:rPr>
        <w:t>4</w:t>
      </w:r>
      <w:r>
        <w:rPr>
          <w:rFonts w:hint="eastAsia" w:ascii="宋体" w:hAnsi="宋体" w:eastAsia="宋体" w:cs="宋体"/>
          <w:b w:val="0"/>
          <w:bCs w:val="0"/>
          <w:color w:val="auto"/>
          <w:kern w:val="0"/>
          <w:szCs w:val="21"/>
          <w:highlight w:val="none"/>
          <w:lang w:eastAsia="zh-CN"/>
        </w:rPr>
        <w:t>）</w:t>
      </w:r>
      <w:r>
        <w:rPr>
          <w:rFonts w:hint="eastAsia" w:ascii="宋体" w:hAnsi="宋体" w:cs="宋体"/>
          <w:b w:val="0"/>
          <w:bCs w:val="0"/>
          <w:color w:val="auto"/>
          <w:kern w:val="0"/>
          <w:sz w:val="21"/>
          <w:szCs w:val="21"/>
          <w:highlight w:val="none"/>
        </w:rPr>
        <w:t>★</w:t>
      </w:r>
      <w:r>
        <w:rPr>
          <w:rFonts w:hint="eastAsia" w:ascii="宋体" w:hAnsi="宋体" w:eastAsia="宋体"/>
          <w:b w:val="0"/>
          <w:bCs w:val="0"/>
          <w:color w:val="auto"/>
          <w:szCs w:val="21"/>
          <w:highlight w:val="none"/>
        </w:rPr>
        <w:t>售后服务要求：</w:t>
      </w:r>
      <w:r>
        <w:rPr>
          <w:rFonts w:hint="eastAsia" w:ascii="宋体" w:hAnsi="宋体"/>
          <w:b w:val="0"/>
          <w:bCs w:val="0"/>
          <w:color w:val="auto"/>
          <w:sz w:val="21"/>
          <w:szCs w:val="21"/>
          <w:highlight w:val="none"/>
        </w:rPr>
        <w:t>自</w:t>
      </w:r>
      <w:r>
        <w:rPr>
          <w:rFonts w:hint="eastAsia" w:ascii="宋体" w:hAnsi="宋体"/>
          <w:b w:val="0"/>
          <w:bCs w:val="0"/>
          <w:color w:val="auto"/>
          <w:sz w:val="21"/>
          <w:szCs w:val="21"/>
          <w:highlight w:val="none"/>
          <w:lang w:val="en-US" w:eastAsia="zh-CN"/>
        </w:rPr>
        <w:t>招标</w:t>
      </w:r>
      <w:r>
        <w:rPr>
          <w:rFonts w:hint="eastAsia" w:ascii="宋体" w:hAnsi="宋体"/>
          <w:b w:val="0"/>
          <w:bCs w:val="0"/>
          <w:color w:val="auto"/>
          <w:sz w:val="21"/>
          <w:szCs w:val="21"/>
          <w:highlight w:val="none"/>
        </w:rPr>
        <w:t>人签署终验证书之日起，为</w:t>
      </w:r>
      <w:r>
        <w:rPr>
          <w:rFonts w:hint="eastAsia" w:ascii="宋体" w:hAnsi="宋体"/>
          <w:b w:val="0"/>
          <w:bCs w:val="0"/>
          <w:color w:val="auto"/>
          <w:sz w:val="21"/>
          <w:szCs w:val="21"/>
          <w:highlight w:val="none"/>
          <w:lang w:val="en-US" w:eastAsia="zh-CN"/>
        </w:rPr>
        <w:t>招标</w:t>
      </w:r>
      <w:r>
        <w:rPr>
          <w:rFonts w:hint="eastAsia" w:ascii="宋体" w:hAnsi="宋体"/>
          <w:b w:val="0"/>
          <w:bCs w:val="0"/>
          <w:color w:val="auto"/>
          <w:sz w:val="21"/>
          <w:szCs w:val="21"/>
          <w:highlight w:val="none"/>
        </w:rPr>
        <w:t>人提供为期12个月的免费技术支持和服务（“保修期”）。</w:t>
      </w:r>
    </w:p>
    <w:p>
      <w:pPr>
        <w:pStyle w:val="11"/>
        <w:spacing w:line="440" w:lineRule="exact"/>
        <w:rPr>
          <w:rStyle w:val="10"/>
          <w:rFonts w:hint="eastAsia" w:asciiTheme="minorEastAsia" w:hAnsiTheme="minorEastAsia" w:eastAsiaTheme="minorEastAsia"/>
          <w:b w:val="0"/>
          <w:bCs w:val="0"/>
          <w:color w:val="auto"/>
          <w:sz w:val="21"/>
          <w:szCs w:val="21"/>
          <w:highlight w:val="none"/>
        </w:rPr>
      </w:pPr>
      <w:r>
        <w:rPr>
          <w:rFonts w:hint="eastAsia" w:ascii="宋体" w:hAnsi="宋体" w:cs="宋体"/>
          <w:b w:val="0"/>
          <w:bCs w:val="0"/>
          <w:color w:val="auto"/>
          <w:kern w:val="0"/>
          <w:sz w:val="21"/>
          <w:szCs w:val="21"/>
          <w:highlight w:val="none"/>
          <w:lang w:eastAsia="zh-CN"/>
        </w:rPr>
        <w:t>（</w:t>
      </w:r>
      <w:r>
        <w:rPr>
          <w:rFonts w:hint="eastAsia" w:ascii="宋体" w:hAnsi="宋体" w:cs="宋体"/>
          <w:b w:val="0"/>
          <w:bCs w:val="0"/>
          <w:color w:val="auto"/>
          <w:kern w:val="0"/>
          <w:sz w:val="21"/>
          <w:szCs w:val="21"/>
          <w:highlight w:val="none"/>
          <w:lang w:val="en-US" w:eastAsia="zh-CN"/>
        </w:rPr>
        <w:t>5</w:t>
      </w:r>
      <w:r>
        <w:rPr>
          <w:rFonts w:hint="eastAsia" w:ascii="宋体" w:hAnsi="宋体" w:cs="宋体"/>
          <w:b w:val="0"/>
          <w:bCs w:val="0"/>
          <w:color w:val="auto"/>
          <w:kern w:val="0"/>
          <w:sz w:val="21"/>
          <w:szCs w:val="21"/>
          <w:highlight w:val="none"/>
          <w:lang w:eastAsia="zh-CN"/>
        </w:rPr>
        <w:t>）</w:t>
      </w:r>
      <w:r>
        <w:rPr>
          <w:rFonts w:hint="eastAsia" w:ascii="宋体" w:hAnsi="宋体" w:cs="宋体"/>
          <w:b w:val="0"/>
          <w:bCs w:val="0"/>
          <w:color w:val="auto"/>
          <w:kern w:val="0"/>
          <w:sz w:val="21"/>
          <w:szCs w:val="21"/>
          <w:highlight w:val="none"/>
        </w:rPr>
        <w:t>★</w:t>
      </w:r>
      <w:r>
        <w:rPr>
          <w:rStyle w:val="10"/>
          <w:rFonts w:hint="eastAsia" w:asciiTheme="minorEastAsia" w:hAnsiTheme="minorEastAsia" w:eastAsiaTheme="minorEastAsia"/>
          <w:b w:val="0"/>
          <w:bCs w:val="0"/>
          <w:color w:val="auto"/>
          <w:sz w:val="21"/>
          <w:szCs w:val="21"/>
          <w:highlight w:val="none"/>
        </w:rPr>
        <w:t>实施地点：</w:t>
      </w:r>
      <w:r>
        <w:rPr>
          <w:rFonts w:hint="eastAsia" w:ascii="宋体" w:hAnsi="宋体"/>
          <w:b w:val="0"/>
          <w:bCs w:val="0"/>
          <w:color w:val="auto"/>
          <w:sz w:val="21"/>
          <w:szCs w:val="21"/>
          <w:highlight w:val="none"/>
        </w:rPr>
        <w:t>福建省</w:t>
      </w:r>
      <w:r>
        <w:rPr>
          <w:rFonts w:hint="eastAsia" w:ascii="宋体" w:hAnsi="宋体"/>
          <w:b w:val="0"/>
          <w:bCs w:val="0"/>
          <w:color w:val="auto"/>
          <w:sz w:val="21"/>
          <w:szCs w:val="21"/>
          <w:highlight w:val="none"/>
          <w:lang w:val="en-US" w:eastAsia="zh-CN"/>
        </w:rPr>
        <w:t>宁德市</w:t>
      </w:r>
      <w:r>
        <w:rPr>
          <w:rFonts w:hint="eastAsia" w:ascii="宋体" w:hAnsi="宋体"/>
          <w:b w:val="0"/>
          <w:bCs w:val="0"/>
          <w:color w:val="auto"/>
          <w:sz w:val="21"/>
          <w:szCs w:val="21"/>
          <w:highlight w:val="none"/>
        </w:rPr>
        <w:t>内</w:t>
      </w:r>
      <w:r>
        <w:rPr>
          <w:rFonts w:hint="eastAsia" w:ascii="宋体" w:hAnsi="宋体"/>
          <w:b w:val="0"/>
          <w:bCs w:val="0"/>
          <w:color w:val="auto"/>
          <w:sz w:val="21"/>
          <w:szCs w:val="21"/>
          <w:highlight w:val="none"/>
          <w:lang w:val="en-US" w:eastAsia="zh-CN"/>
        </w:rPr>
        <w:t>招标</w:t>
      </w:r>
      <w:r>
        <w:rPr>
          <w:rFonts w:hint="eastAsia" w:ascii="宋体" w:hAnsi="宋体"/>
          <w:b w:val="0"/>
          <w:bCs w:val="0"/>
          <w:color w:val="auto"/>
          <w:sz w:val="21"/>
          <w:szCs w:val="21"/>
          <w:highlight w:val="none"/>
        </w:rPr>
        <w:t>人指定地点</w:t>
      </w:r>
      <w:r>
        <w:rPr>
          <w:rStyle w:val="10"/>
          <w:rFonts w:hint="eastAsia" w:asciiTheme="minorEastAsia" w:hAnsiTheme="minorEastAsia" w:eastAsiaTheme="minorEastAsia"/>
          <w:b w:val="0"/>
          <w:bCs w:val="0"/>
          <w:color w:val="auto"/>
          <w:sz w:val="21"/>
          <w:szCs w:val="21"/>
          <w:highlight w:val="none"/>
        </w:rPr>
        <w:t>。</w:t>
      </w:r>
    </w:p>
    <w:p>
      <w:pPr>
        <w:pStyle w:val="11"/>
        <w:spacing w:line="440" w:lineRule="exact"/>
        <w:rPr>
          <w:rStyle w:val="10"/>
          <w:rFonts w:hint="eastAsia" w:asciiTheme="minorEastAsia" w:hAnsiTheme="minorEastAsia" w:eastAsiaTheme="minorEastAsia"/>
          <w:b w:val="0"/>
          <w:bCs w:val="0"/>
          <w:color w:val="auto"/>
          <w:sz w:val="21"/>
          <w:szCs w:val="21"/>
          <w:highlight w:val="none"/>
          <w:lang w:val="en-US" w:eastAsia="zh-CN"/>
        </w:rPr>
      </w:pPr>
      <w:r>
        <w:rPr>
          <w:rStyle w:val="10"/>
          <w:rFonts w:hint="eastAsia" w:asciiTheme="minorEastAsia" w:hAnsiTheme="minorEastAsia" w:eastAsiaTheme="minorEastAsia"/>
          <w:b w:val="0"/>
          <w:bCs w:val="0"/>
          <w:color w:val="auto"/>
          <w:sz w:val="21"/>
          <w:szCs w:val="21"/>
          <w:highlight w:val="none"/>
          <w:lang w:eastAsia="zh-CN"/>
        </w:rPr>
        <w:t>（</w:t>
      </w:r>
      <w:r>
        <w:rPr>
          <w:rStyle w:val="10"/>
          <w:rFonts w:hint="eastAsia" w:asciiTheme="minorEastAsia" w:hAnsiTheme="minorEastAsia" w:eastAsiaTheme="minorEastAsia"/>
          <w:b w:val="0"/>
          <w:bCs w:val="0"/>
          <w:color w:val="auto"/>
          <w:sz w:val="21"/>
          <w:szCs w:val="21"/>
          <w:highlight w:val="none"/>
          <w:lang w:val="en-US" w:eastAsia="zh-CN"/>
        </w:rPr>
        <w:t>6</w:t>
      </w:r>
      <w:r>
        <w:rPr>
          <w:rStyle w:val="10"/>
          <w:rFonts w:hint="eastAsia" w:asciiTheme="minorEastAsia" w:hAnsiTheme="minorEastAsia" w:eastAsiaTheme="minorEastAsia"/>
          <w:b w:val="0"/>
          <w:bCs w:val="0"/>
          <w:color w:val="auto"/>
          <w:sz w:val="21"/>
          <w:szCs w:val="21"/>
          <w:highlight w:val="none"/>
          <w:lang w:eastAsia="zh-CN"/>
        </w:rPr>
        <w:t>）</w:t>
      </w:r>
      <w:r>
        <w:rPr>
          <w:rFonts w:hint="eastAsia" w:ascii="宋体" w:hAnsi="宋体" w:cs="宋体"/>
          <w:b w:val="0"/>
          <w:bCs w:val="0"/>
          <w:color w:val="auto"/>
          <w:kern w:val="0"/>
          <w:sz w:val="21"/>
          <w:szCs w:val="21"/>
          <w:highlight w:val="none"/>
        </w:rPr>
        <w:t>★</w:t>
      </w:r>
      <w:r>
        <w:rPr>
          <w:rStyle w:val="10"/>
          <w:rFonts w:hint="eastAsia" w:asciiTheme="minorEastAsia" w:hAnsiTheme="minorEastAsia" w:eastAsiaTheme="minorEastAsia"/>
          <w:b w:val="0"/>
          <w:bCs w:val="0"/>
          <w:color w:val="auto"/>
          <w:sz w:val="21"/>
          <w:szCs w:val="21"/>
          <w:highlight w:val="none"/>
          <w:lang w:eastAsia="zh-CN"/>
        </w:rPr>
        <w:t>本项目为交钥匙工程。</w:t>
      </w:r>
    </w:p>
    <w:p>
      <w:pPr>
        <w:pStyle w:val="11"/>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本项目将按照不定期更新的《中国电信供应商不良行为管理规则》应用供应商不良行为处理结果，供应商不良行为处理结果的应用依据“涉及的主要评估产品品类”及相关规则确定。</w:t>
      </w:r>
      <w:r>
        <w:rPr>
          <w:rFonts w:hint="eastAsia" w:ascii="宋体" w:hAnsi="宋体" w:eastAsia="宋体" w:cs="宋体"/>
          <w:color w:val="auto"/>
          <w:kern w:val="0"/>
          <w:sz w:val="21"/>
          <w:szCs w:val="21"/>
          <w:highlight w:val="none"/>
        </w:rPr>
        <w:t>无涉及的评估产品品类的，针对具体产品品类的处理结果均不适用，仅适用针对供应商的处理结果</w:t>
      </w:r>
      <w:r>
        <w:rPr>
          <w:rFonts w:hint="eastAsia" w:ascii="宋体" w:hAnsi="宋体" w:eastAsia="宋体" w:cs="宋体"/>
          <w:color w:val="auto"/>
          <w:sz w:val="21"/>
          <w:szCs w:val="21"/>
          <w:highlight w:val="none"/>
        </w:rPr>
        <w:t>。请务必登录中国电信供应链系统（CTSC）</w:t>
      </w:r>
    </w:p>
    <w:p>
      <w:pPr>
        <w:pStyle w:val="11"/>
        <w:spacing w:line="440" w:lineRule="exact"/>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（https://caigou.chinatelecom.com.cn/ctsc-portal/ctscPortal）后在“通知-系统公告”模块查阅《中国电信供应商不良行为管理规则》。</w:t>
      </w:r>
    </w:p>
    <w:p>
      <w:pPr>
        <w:pStyle w:val="11"/>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1.3本项目不划分</w:t>
      </w:r>
      <w:r>
        <w:rPr>
          <w:rFonts w:hint="eastAsia" w:ascii="宋体" w:hAnsi="宋体" w:eastAsia="宋体" w:cs="宋体"/>
          <w:color w:val="auto"/>
          <w:sz w:val="21"/>
          <w:szCs w:val="21"/>
          <w:highlight w:val="none"/>
          <w:lang w:val="en-US" w:eastAsia="zh-CN"/>
        </w:rPr>
        <w:t>标包。</w:t>
      </w:r>
    </w:p>
    <w:p>
      <w:pPr>
        <w:pStyle w:val="11"/>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1.4本项目设置最高投标限价，最高不含税总价限价为495.2万元，投标人投标报价高于最高投标限价的，其投标将被否决。</w:t>
      </w:r>
      <w:r>
        <w:rPr>
          <w:rFonts w:hint="eastAsia" w:ascii="宋体" w:hAnsi="宋体" w:eastAsia="宋体" w:cs="宋体"/>
          <w:color w:val="auto"/>
          <w:sz w:val="21"/>
          <w:szCs w:val="21"/>
          <w:highlight w:val="none"/>
          <w:lang w:val="en-US" w:eastAsia="zh-CN"/>
        </w:rPr>
        <w:t xml:space="preserve"> </w:t>
      </w:r>
    </w:p>
    <w:p>
      <w:pPr>
        <w:pStyle w:val="11"/>
        <w:pageBreakBefore w:val="0"/>
        <w:numPr>
          <w:ilvl w:val="0"/>
          <w:numId w:val="0"/>
        </w:numPr>
        <w:kinsoku/>
        <w:overflowPunct/>
        <w:bidi w:val="0"/>
        <w:adjustRightInd w:val="0"/>
        <w:snapToGrid w:val="0"/>
        <w:spacing w:line="360" w:lineRule="auto"/>
        <w:ind w:left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rPr>
        <w:t>投标人资格要求</w:t>
      </w:r>
    </w:p>
    <w:p>
      <w:pPr>
        <w:numPr>
          <w:ilvl w:val="0"/>
          <w:numId w:val="0"/>
        </w:numPr>
        <w:adjustRightInd w:val="0"/>
        <w:snapToGrid w:val="0"/>
        <w:spacing w:line="440" w:lineRule="exact"/>
        <w:ind w:leftChars="0"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2.1</w:t>
      </w:r>
      <w:r>
        <w:rPr>
          <w:rFonts w:hint="eastAsia" w:ascii="宋体" w:hAnsi="宋体" w:eastAsia="宋体" w:cs="宋体"/>
          <w:b/>
          <w:color w:val="auto"/>
          <w:sz w:val="21"/>
          <w:szCs w:val="21"/>
          <w:highlight w:val="none"/>
        </w:rPr>
        <w:t>投标人基本资格要求</w:t>
      </w:r>
    </w:p>
    <w:p>
      <w:pPr>
        <w:tabs>
          <w:tab w:val="left" w:pos="993"/>
        </w:tabs>
        <w:adjustRightInd w:val="0"/>
        <w:snapToGrid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投标人应为中华人民共和国境内法律上和财务上独立的法人，合法运作并独立于招标人和招标代理机构。法人下属不具备法人资格的分支机构参与投标的，应具备法人针对本项目或覆盖本项目的经营事项的有效授权。</w:t>
      </w:r>
    </w:p>
    <w:p>
      <w:pPr>
        <w:tabs>
          <w:tab w:val="left" w:pos="993"/>
        </w:tabs>
        <w:adjustRightInd w:val="0"/>
        <w:snapToGrid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2.1.2投标人的法定代表人或负责人为同一人或者存在控股、管理关系的不同投标人，不得参加同一</w:t>
      </w:r>
      <w:r>
        <w:rPr>
          <w:rFonts w:hint="eastAsia" w:ascii="宋体" w:hAnsi="宋体" w:cs="宋体"/>
          <w:color w:val="auto"/>
          <w:sz w:val="21"/>
          <w:szCs w:val="21"/>
          <w:highlight w:val="none"/>
          <w:lang w:eastAsia="zh-CN"/>
        </w:rPr>
        <w:t>标包</w:t>
      </w:r>
      <w:r>
        <w:rPr>
          <w:rFonts w:hint="eastAsia" w:ascii="宋体" w:hAnsi="宋体" w:eastAsia="宋体" w:cs="宋体"/>
          <w:color w:val="auto"/>
          <w:sz w:val="21"/>
          <w:szCs w:val="21"/>
          <w:highlight w:val="none"/>
        </w:rPr>
        <w:t>投标或者未划分</w:t>
      </w:r>
      <w:r>
        <w:rPr>
          <w:rFonts w:hint="eastAsia" w:ascii="宋体" w:hAnsi="宋体" w:cs="宋体"/>
          <w:color w:val="auto"/>
          <w:sz w:val="21"/>
          <w:szCs w:val="21"/>
          <w:highlight w:val="none"/>
          <w:lang w:eastAsia="zh-CN"/>
        </w:rPr>
        <w:t>标包</w:t>
      </w:r>
      <w:r>
        <w:rPr>
          <w:rFonts w:hint="eastAsia" w:ascii="宋体" w:hAnsi="宋体" w:eastAsia="宋体" w:cs="宋体"/>
          <w:color w:val="auto"/>
          <w:sz w:val="21"/>
          <w:szCs w:val="21"/>
          <w:highlight w:val="none"/>
        </w:rPr>
        <w:t>的同一招标项目投标。</w:t>
      </w:r>
    </w:p>
    <w:p>
      <w:pPr>
        <w:tabs>
          <w:tab w:val="left" w:pos="993"/>
        </w:tabs>
        <w:adjustRightInd w:val="0"/>
        <w:snapToGrid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2.1.3本次招标不接受联合体投标。</w:t>
      </w:r>
    </w:p>
    <w:p>
      <w:pPr>
        <w:tabs>
          <w:tab w:val="left" w:pos="993"/>
        </w:tabs>
        <w:adjustRightInd w:val="0"/>
        <w:snapToGrid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2.1.4投标人须同时具备以下资质：</w:t>
      </w:r>
    </w:p>
    <w:p>
      <w:pPr>
        <w:tabs>
          <w:tab w:val="left" w:pos="993"/>
        </w:tabs>
        <w:adjustRightInd w:val="0"/>
        <w:snapToGrid w:val="0"/>
        <w:spacing w:line="44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kern w:val="0"/>
          <w:szCs w:val="21"/>
          <w:highlight w:val="none"/>
        </w:rPr>
        <w:t>具备建设行政主管部门核发的有效的通信工程施工总承包三级及以上资质证书或电子与智能化工程专业承包二级及以上资质证书。（如</w:t>
      </w:r>
      <w:r>
        <w:rPr>
          <w:rFonts w:hint="eastAsia" w:ascii="宋体" w:hAnsi="宋体" w:eastAsia="宋体" w:cs="宋体"/>
          <w:color w:val="auto"/>
          <w:kern w:val="0"/>
          <w:szCs w:val="21"/>
          <w:highlight w:val="none"/>
          <w:lang w:val="en-US" w:eastAsia="zh-CN"/>
        </w:rPr>
        <w:t>投标</w:t>
      </w:r>
      <w:r>
        <w:rPr>
          <w:rFonts w:hint="eastAsia" w:ascii="宋体" w:hAnsi="宋体" w:eastAsia="宋体" w:cs="宋体"/>
          <w:color w:val="auto"/>
          <w:kern w:val="0"/>
          <w:szCs w:val="21"/>
          <w:highlight w:val="none"/>
        </w:rPr>
        <w:t>人已按国家发布的《建设工程企业资质管理制度改革方案》进行换证，则按照相应政策调整文件认定企业资质）；</w:t>
      </w:r>
    </w:p>
    <w:p>
      <w:pPr>
        <w:pStyle w:val="5"/>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（2）具备建设行政主管部门颁发的有效的《安全生产许可证》</w:t>
      </w:r>
      <w:r>
        <w:rPr>
          <w:rFonts w:hint="eastAsia" w:ascii="宋体" w:hAnsi="宋体" w:eastAsia="宋体" w:cs="宋体"/>
          <w:color w:val="auto"/>
          <w:sz w:val="21"/>
          <w:szCs w:val="21"/>
          <w:highlight w:val="none"/>
          <w:lang w:eastAsia="zh-CN"/>
        </w:rPr>
        <w:t>。</w:t>
      </w:r>
    </w:p>
    <w:p>
      <w:pPr>
        <w:tabs>
          <w:tab w:val="left" w:pos="993"/>
        </w:tabs>
        <w:adjustRightInd w:val="0"/>
        <w:snapToGrid w:val="0"/>
        <w:spacing w:line="44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2.2投标人不得存在下列情形之一</w:t>
      </w:r>
    </w:p>
    <w:p>
      <w:pPr>
        <w:tabs>
          <w:tab w:val="left" w:pos="0"/>
          <w:tab w:val="left" w:pos="567"/>
        </w:tabs>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（1）为招标人不具有独立法人资格的附属机构（单位）；</w:t>
      </w:r>
    </w:p>
    <w:p>
      <w:pPr>
        <w:tabs>
          <w:tab w:val="left" w:pos="0"/>
          <w:tab w:val="left" w:pos="567"/>
        </w:tabs>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（2）被依法暂停或取消投标资格的；</w:t>
      </w:r>
    </w:p>
    <w:p>
      <w:pPr>
        <w:tabs>
          <w:tab w:val="left" w:pos="0"/>
          <w:tab w:val="left" w:pos="567"/>
        </w:tabs>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（3）被责令停产停业、暂扣或者吊销许可证、暂扣或者吊销执照； </w:t>
      </w:r>
    </w:p>
    <w:p>
      <w:pPr>
        <w:tabs>
          <w:tab w:val="left" w:pos="0"/>
          <w:tab w:val="left" w:pos="567"/>
        </w:tabs>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（4）进入清算程序，或被宣告破产，或其他丧失履约能力的情形； </w:t>
      </w:r>
    </w:p>
    <w:p>
      <w:pPr>
        <w:tabs>
          <w:tab w:val="left" w:pos="0"/>
          <w:tab w:val="left" w:pos="567"/>
        </w:tabs>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（5）在最近三年内（自2020年起，月日以投标截止时间的月日为准）被相关行业主管部门或司法机关认定有骗取中标、严重违约、重大工程质量或者安全问题的；</w:t>
      </w:r>
    </w:p>
    <w:p>
      <w:pPr>
        <w:tabs>
          <w:tab w:val="left" w:pos="0"/>
          <w:tab w:val="left" w:pos="567"/>
        </w:tabs>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（6）在最近五年内（自2018年起，月日以投标截止时间的月日为准）被判处单位行贿罪，且行贿行为与采购活动相关的（以“中国裁判文书网”的生效判决为准）；</w:t>
      </w:r>
    </w:p>
    <w:p>
      <w:pPr>
        <w:tabs>
          <w:tab w:val="left" w:pos="0"/>
          <w:tab w:val="left" w:pos="567"/>
        </w:tabs>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（7）在最近五年内（自2018年起，月日以投标截止时间的月日为准）被判处合同诈骗罪的（以“中国裁判文书网”的生效判决为准）；</w:t>
      </w:r>
    </w:p>
    <w:p>
      <w:pPr>
        <w:tabs>
          <w:tab w:val="left" w:pos="0"/>
          <w:tab w:val="left" w:pos="567"/>
        </w:tabs>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（8）被最高人民法院认定为失信被执行人的(以“信用中国”网站（www.creditchina.gov.cn）或各级信用信息共享平台公布的失信被执行人名单为准)，已执行完毕或不再执行的除外；</w:t>
      </w:r>
    </w:p>
    <w:p>
      <w:pPr>
        <w:adjustRightInd w:val="0"/>
        <w:snapToGrid w:val="0"/>
        <w:spacing w:line="440" w:lineRule="exact"/>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（9）为本招标项目提供过设计、编制技术规范和其他文件的咨询服务；</w:t>
      </w:r>
    </w:p>
    <w:p>
      <w:pPr>
        <w:adjustRightInd w:val="0"/>
        <w:snapToGrid w:val="0"/>
        <w:spacing w:line="440" w:lineRule="exact"/>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（10）为本工程项目的相关监理人，或者与本工程项目的相关监理人存在隶属关系或者其他利害关系；</w:t>
      </w:r>
    </w:p>
    <w:p>
      <w:pPr>
        <w:adjustRightInd w:val="0"/>
        <w:snapToGrid w:val="0"/>
        <w:spacing w:line="440" w:lineRule="exact"/>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（11）为本招标项目的代建人；</w:t>
      </w:r>
    </w:p>
    <w:p>
      <w:pPr>
        <w:adjustRightInd w:val="0"/>
        <w:snapToGrid w:val="0"/>
        <w:spacing w:line="440" w:lineRule="exact"/>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（12）为本招标项目的招标代理机构；</w:t>
      </w:r>
    </w:p>
    <w:p>
      <w:pPr>
        <w:adjustRightInd w:val="0"/>
        <w:snapToGrid w:val="0"/>
        <w:spacing w:line="440" w:lineRule="exact"/>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（13）与本招标项目的监理人或代建人或招标代理机构同为一个法定代表人；</w:t>
      </w:r>
    </w:p>
    <w:p>
      <w:pPr>
        <w:adjustRightInd w:val="0"/>
        <w:snapToGrid w:val="0"/>
        <w:spacing w:line="440" w:lineRule="exact"/>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（14）与本招标项目的监理人或代建人或招标代理机构存在控股或参股关系；</w:t>
      </w:r>
    </w:p>
    <w:p>
      <w:pPr>
        <w:adjustRightInd w:val="0"/>
        <w:snapToGrid w:val="0"/>
        <w:spacing w:line="440" w:lineRule="exact"/>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（15）被工商行政管理机关在国家企业信用信息公示系统中列入严重违法失信企业名单的；</w:t>
      </w:r>
    </w:p>
    <w:p>
      <w:pPr>
        <w:adjustRightInd w:val="0"/>
        <w:snapToGrid w:val="0"/>
        <w:spacing w:line="440" w:lineRule="exact"/>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16）其他按照《中国电信供应商不良行为管理规则》及处理结果，应对投标人及其投标产品品类在本项目中执行禁止采购处理措施的。同一标包或未划分标包的同一招标项目涉及多个产品评估品类的，投标人及其任一投标产品品类涉及相关禁止采购处理结果的，该标包或招标项目应适用相关的禁止采购处理措施。</w:t>
      </w:r>
    </w:p>
    <w:p>
      <w:pPr>
        <w:adjustRightInd w:val="0"/>
        <w:snapToGrid w:val="0"/>
        <w:spacing w:line="440" w:lineRule="exact"/>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（17）法律法规、招标文件限定的其他情形。</w:t>
      </w:r>
    </w:p>
    <w:p>
      <w:pPr>
        <w:pStyle w:val="3"/>
        <w:rPr>
          <w:rFonts w:hint="eastAsia" w:ascii="宋体" w:hAnsi="宋体" w:eastAsia="宋体" w:cs="宋体"/>
          <w:color w:val="auto"/>
          <w:sz w:val="21"/>
          <w:szCs w:val="21"/>
          <w:highlight w:val="none"/>
        </w:rPr>
      </w:pPr>
      <w:bookmarkStart w:id="2" w:name="_Toc10204"/>
      <w:bookmarkStart w:id="3" w:name="_Toc478631189"/>
      <w:r>
        <w:rPr>
          <w:rFonts w:hint="eastAsia" w:ascii="宋体" w:hAnsi="宋体" w:eastAsia="宋体" w:cs="宋体"/>
          <w:color w:val="auto"/>
          <w:sz w:val="21"/>
          <w:szCs w:val="21"/>
          <w:highlight w:val="none"/>
        </w:rPr>
        <w:t>3．资格审查方法</w:t>
      </w:r>
      <w:bookmarkEnd w:id="2"/>
      <w:bookmarkEnd w:id="3"/>
    </w:p>
    <w:p>
      <w:pPr>
        <w:pStyle w:val="12"/>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本项目将进行资格后审，资格审查标准和内容见招标文件第三章“评标办法”，凡未通过资格后审的投标人，其投标将被否决。</w:t>
      </w:r>
    </w:p>
    <w:p>
      <w:pPr>
        <w:pStyle w:val="3"/>
        <w:rPr>
          <w:rFonts w:hint="eastAsia" w:ascii="宋体" w:hAnsi="宋体" w:eastAsia="宋体" w:cs="宋体"/>
          <w:color w:val="auto"/>
          <w:sz w:val="21"/>
          <w:szCs w:val="21"/>
          <w:highlight w:val="none"/>
        </w:rPr>
      </w:pPr>
      <w:bookmarkStart w:id="4" w:name="_Toc32720"/>
      <w:bookmarkStart w:id="5" w:name="_Toc478631190"/>
      <w:r>
        <w:rPr>
          <w:rFonts w:hint="eastAsia" w:ascii="宋体" w:hAnsi="宋体" w:eastAsia="宋体" w:cs="宋体"/>
          <w:color w:val="auto"/>
          <w:sz w:val="21"/>
          <w:szCs w:val="21"/>
          <w:highlight w:val="none"/>
        </w:rPr>
        <w:t>4．招标文件的获取</w:t>
      </w:r>
      <w:bookmarkEnd w:id="4"/>
      <w:bookmarkEnd w:id="5"/>
    </w:p>
    <w:p>
      <w:pPr>
        <w:numPr>
          <w:ilvl w:val="0"/>
          <w:numId w:val="0"/>
        </w:numPr>
        <w:tabs>
          <w:tab w:val="left" w:pos="709"/>
        </w:tabs>
        <w:adjustRightInd w:val="0"/>
        <w:snapToGrid w:val="0"/>
        <w:spacing w:line="440" w:lineRule="exact"/>
        <w:ind w:leftChars="6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4.1</w:t>
      </w:r>
      <w:r>
        <w:rPr>
          <w:rFonts w:hint="eastAsia" w:ascii="宋体" w:hAnsi="宋体" w:eastAsia="宋体" w:cs="宋体"/>
          <w:color w:val="auto"/>
          <w:sz w:val="21"/>
          <w:szCs w:val="21"/>
          <w:highlight w:val="none"/>
        </w:rPr>
        <w:t>招标文件获取时间:【</w:t>
      </w:r>
      <w:r>
        <w:rPr>
          <w:rFonts w:hint="eastAsia" w:ascii="宋体" w:hAnsi="宋体" w:cs="宋体"/>
          <w:color w:val="auto"/>
          <w:sz w:val="21"/>
          <w:szCs w:val="21"/>
          <w:highlight w:val="none"/>
          <w:lang w:val="en-US" w:eastAsia="zh-CN"/>
        </w:rPr>
        <w:t>2023</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23</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rPr>
        <w:t>时</w:t>
      </w:r>
      <w:r>
        <w:rPr>
          <w:rFonts w:hint="eastAsia" w:ascii="宋体" w:hAnsi="宋体" w:cs="宋体"/>
          <w:color w:val="auto"/>
          <w:sz w:val="21"/>
          <w:szCs w:val="21"/>
          <w:highlight w:val="none"/>
          <w:lang w:val="en-US" w:eastAsia="zh-CN"/>
        </w:rPr>
        <w:t>00</w:t>
      </w:r>
      <w:r>
        <w:rPr>
          <w:rFonts w:hint="eastAsia" w:ascii="宋体" w:hAnsi="宋体" w:eastAsia="宋体" w:cs="宋体"/>
          <w:color w:val="auto"/>
          <w:sz w:val="21"/>
          <w:szCs w:val="21"/>
          <w:highlight w:val="none"/>
        </w:rPr>
        <w:t>分至</w:t>
      </w:r>
      <w:r>
        <w:rPr>
          <w:rFonts w:hint="eastAsia" w:ascii="宋体" w:hAnsi="宋体" w:cs="宋体"/>
          <w:color w:val="auto"/>
          <w:sz w:val="21"/>
          <w:szCs w:val="21"/>
          <w:highlight w:val="none"/>
          <w:lang w:val="en-US" w:eastAsia="zh-CN"/>
        </w:rPr>
        <w:t>2023</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28</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lang w:val="en-US" w:eastAsia="zh-CN"/>
        </w:rPr>
        <w:t>17</w:t>
      </w:r>
      <w:r>
        <w:rPr>
          <w:rFonts w:hint="eastAsia" w:ascii="宋体" w:hAnsi="宋体" w:eastAsia="宋体" w:cs="宋体"/>
          <w:color w:val="auto"/>
          <w:sz w:val="21"/>
          <w:szCs w:val="21"/>
          <w:highlight w:val="none"/>
        </w:rPr>
        <w:t>时</w:t>
      </w:r>
      <w:r>
        <w:rPr>
          <w:rFonts w:hint="eastAsia" w:ascii="宋体" w:hAnsi="宋体" w:cs="宋体"/>
          <w:color w:val="auto"/>
          <w:sz w:val="21"/>
          <w:szCs w:val="21"/>
          <w:highlight w:val="none"/>
          <w:lang w:val="en-US" w:eastAsia="zh-CN"/>
        </w:rPr>
        <w:t>00</w:t>
      </w:r>
      <w:r>
        <w:rPr>
          <w:rFonts w:hint="eastAsia" w:ascii="宋体" w:hAnsi="宋体" w:eastAsia="宋体" w:cs="宋体"/>
          <w:color w:val="auto"/>
          <w:sz w:val="21"/>
          <w:szCs w:val="21"/>
          <w:highlight w:val="none"/>
        </w:rPr>
        <w:t>分】（北京时间，下同）。</w:t>
      </w:r>
    </w:p>
    <w:p>
      <w:pPr>
        <w:numPr>
          <w:ilvl w:val="0"/>
          <w:numId w:val="0"/>
        </w:numPr>
        <w:tabs>
          <w:tab w:val="left" w:pos="709"/>
        </w:tabs>
        <w:adjustRightInd w:val="0"/>
        <w:snapToGrid w:val="0"/>
        <w:spacing w:line="440" w:lineRule="exact"/>
        <w:ind w:leftChars="6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4.2</w:t>
      </w:r>
      <w:r>
        <w:rPr>
          <w:rFonts w:hint="eastAsia" w:ascii="宋体" w:hAnsi="宋体" w:eastAsia="宋体" w:cs="宋体"/>
          <w:color w:val="auto"/>
          <w:sz w:val="21"/>
          <w:szCs w:val="21"/>
          <w:highlight w:val="none"/>
        </w:rPr>
        <w:t>招标文件获取方式：凡有意参与投标的潜在投标人，请按以下步骤顺序进行操作，获取招标文件：</w:t>
      </w:r>
    </w:p>
    <w:p>
      <w:pPr>
        <w:numPr>
          <w:ilvl w:val="0"/>
          <w:numId w:val="0"/>
        </w:numPr>
        <w:tabs>
          <w:tab w:val="left" w:pos="709"/>
        </w:tabs>
        <w:adjustRightInd w:val="0"/>
        <w:snapToGrid w:val="0"/>
        <w:spacing w:line="440" w:lineRule="exact"/>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4.2.1</w:t>
      </w:r>
      <w:r>
        <w:rPr>
          <w:rFonts w:hint="eastAsia" w:ascii="宋体" w:hAnsi="宋体" w:eastAsia="宋体" w:cs="宋体"/>
          <w:color w:val="auto"/>
          <w:sz w:val="21"/>
          <w:szCs w:val="21"/>
          <w:highlight w:val="none"/>
        </w:rPr>
        <w:t>登录“【中国电信阳光采购网</w:t>
      </w:r>
    </w:p>
    <w:p>
      <w:pPr>
        <w:numPr>
          <w:ilvl w:val="0"/>
          <w:numId w:val="0"/>
        </w:numPr>
        <w:tabs>
          <w:tab w:val="left" w:pos="709"/>
        </w:tabs>
        <w:adjustRightInd w:val="0"/>
        <w:snapToGrid w:val="0"/>
        <w:spacing w:line="440" w:lineRule="exact"/>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https://caigou.chinatelecom.com.cn/ctsc-portal/ctscPortal）】”后，通过“招投标-采购文件领取”模块或通过“电子采购入口”跳转中国电信电子采购系统，进入本项目进行招标文件登记申领。未在系统注册的投标人须先进行注册，注册方法详见本公告“7投标人注册””。</w:t>
      </w:r>
    </w:p>
    <w:p>
      <w:pPr>
        <w:tabs>
          <w:tab w:val="left" w:pos="993"/>
        </w:tabs>
        <w:adjustRightInd w:val="0"/>
        <w:snapToGrid w:val="0"/>
        <w:spacing w:line="440" w:lineRule="exact"/>
        <w:ind w:firstLine="517" w:firstLineChars="245"/>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rPr>
        <w:t>注意：招标文件以“中国电信电子采购系统”登记申领下载的为准，如无法登记申领的，请及时与招标代理机构的项目联系人联系。</w:t>
      </w:r>
    </w:p>
    <w:p>
      <w:pPr>
        <w:numPr>
          <w:ilvl w:val="0"/>
          <w:numId w:val="0"/>
        </w:numPr>
        <w:tabs>
          <w:tab w:val="left" w:pos="993"/>
        </w:tabs>
        <w:adjustRightInd w:val="0"/>
        <w:snapToGrid w:val="0"/>
        <w:spacing w:line="440" w:lineRule="exact"/>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4.2.2</w:t>
      </w:r>
      <w:r>
        <w:rPr>
          <w:rFonts w:hint="eastAsia" w:ascii="宋体" w:hAnsi="宋体" w:eastAsia="宋体" w:cs="宋体"/>
          <w:color w:val="auto"/>
          <w:sz w:val="21"/>
          <w:szCs w:val="21"/>
          <w:highlight w:val="none"/>
        </w:rPr>
        <w:t>招标文件费用：每套售价【</w:t>
      </w:r>
      <w:r>
        <w:rPr>
          <w:rFonts w:hint="eastAsia" w:ascii="宋体" w:hAnsi="宋体" w:eastAsia="宋体" w:cs="宋体"/>
          <w:color w:val="auto"/>
          <w:sz w:val="21"/>
          <w:szCs w:val="21"/>
          <w:highlight w:val="none"/>
          <w:lang w:val="en-US" w:eastAsia="zh-CN"/>
        </w:rPr>
        <w:t>300</w:t>
      </w:r>
      <w:r>
        <w:rPr>
          <w:rFonts w:hint="eastAsia" w:ascii="宋体" w:hAnsi="宋体" w:eastAsia="宋体" w:cs="宋体"/>
          <w:color w:val="auto"/>
          <w:sz w:val="21"/>
          <w:szCs w:val="21"/>
          <w:highlight w:val="none"/>
        </w:rPr>
        <w:t>】元人民币，售后不退。</w:t>
      </w:r>
    </w:p>
    <w:p>
      <w:pPr>
        <w:numPr>
          <w:ilvl w:val="0"/>
          <w:numId w:val="0"/>
        </w:numPr>
        <w:tabs>
          <w:tab w:val="left" w:pos="993"/>
        </w:tabs>
        <w:adjustRightInd w:val="0"/>
        <w:snapToGrid w:val="0"/>
        <w:spacing w:line="440" w:lineRule="exact"/>
        <w:ind w:leftChars="0"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支付要求：</w:t>
      </w:r>
      <w:r>
        <w:rPr>
          <w:rFonts w:hint="eastAsia" w:ascii="宋体" w:hAnsi="宋体" w:eastAsia="宋体" w:cs="宋体"/>
          <w:color w:val="auto"/>
          <w:sz w:val="21"/>
          <w:szCs w:val="21"/>
          <w:highlight w:val="none"/>
        </w:rPr>
        <w:t>【进入电子采购系统，项目报名详情页面，点击支付，会跳转到相应的线上支付页面。支付完成后，可进入阳光采购网“供应商信息服务菜单”下“查询统计”菜单下“我的付款”查看具体付款明细。支付成功后，即可进行招标文件的登记申领】）</w:t>
      </w:r>
    </w:p>
    <w:p>
      <w:pPr>
        <w:adjustRightInd w:val="0"/>
        <w:snapToGrid w:val="0"/>
        <w:spacing w:line="44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发票领取：</w:t>
      </w:r>
      <w:r>
        <w:rPr>
          <w:rFonts w:hint="eastAsia" w:ascii="宋体" w:hAnsi="宋体" w:eastAsia="宋体" w:cs="宋体"/>
          <w:color w:val="auto"/>
          <w:sz w:val="21"/>
          <w:szCs w:val="21"/>
          <w:highlight w:val="none"/>
        </w:rPr>
        <w:t>进入招标代理机构电子招投标平台（https://zb.chinaccsscm.cn/）根据提示完成注册，登录提交审核并通过后，点击左侧“财务管理-供应商发票维护”查看并下载发票。 （招标代理机构电子招投标平台注册审核联系商务专员，电话：18060753032）。</w:t>
      </w:r>
    </w:p>
    <w:p>
      <w:pPr>
        <w:numPr>
          <w:ilvl w:val="0"/>
          <w:numId w:val="0"/>
        </w:numPr>
        <w:adjustRightInd w:val="0"/>
        <w:snapToGrid w:val="0"/>
        <w:spacing w:line="440" w:lineRule="exact"/>
        <w:ind w:leftChars="20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5.</w:t>
      </w:r>
      <w:r>
        <w:rPr>
          <w:rFonts w:hint="eastAsia" w:ascii="宋体" w:hAnsi="宋体" w:eastAsia="宋体" w:cs="宋体"/>
          <w:b/>
          <w:color w:val="auto"/>
          <w:sz w:val="21"/>
          <w:szCs w:val="21"/>
          <w:highlight w:val="none"/>
        </w:rPr>
        <w:t>投标文件的递交</w:t>
      </w:r>
    </w:p>
    <w:p>
      <w:pPr>
        <w:numPr>
          <w:ilvl w:val="0"/>
          <w:numId w:val="0"/>
        </w:numPr>
        <w:adjustRightInd w:val="0"/>
        <w:snapToGrid w:val="0"/>
        <w:spacing w:line="440" w:lineRule="exact"/>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5.1</w:t>
      </w:r>
      <w:r>
        <w:rPr>
          <w:rFonts w:hint="eastAsia" w:ascii="宋体" w:hAnsi="宋体" w:eastAsia="宋体" w:cs="宋体"/>
          <w:color w:val="auto"/>
          <w:sz w:val="21"/>
          <w:szCs w:val="21"/>
          <w:highlight w:val="none"/>
        </w:rPr>
        <w:t>投标文件递交截止时间（即投标截止时间）为：【</w:t>
      </w:r>
      <w:r>
        <w:rPr>
          <w:rFonts w:hint="eastAsia" w:ascii="宋体" w:hAnsi="宋体" w:cs="宋体"/>
          <w:color w:val="auto"/>
          <w:sz w:val="21"/>
          <w:szCs w:val="21"/>
          <w:highlight w:val="none"/>
          <w:lang w:val="en-US" w:eastAsia="zh-CN"/>
        </w:rPr>
        <w:t>2023</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18</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时</w:t>
      </w:r>
      <w:r>
        <w:rPr>
          <w:rFonts w:hint="eastAsia" w:ascii="宋体" w:hAnsi="宋体" w:cs="宋体"/>
          <w:color w:val="auto"/>
          <w:sz w:val="21"/>
          <w:szCs w:val="21"/>
          <w:highlight w:val="none"/>
          <w:lang w:val="en-US" w:eastAsia="zh-CN"/>
        </w:rPr>
        <w:t>00</w:t>
      </w:r>
      <w:r>
        <w:rPr>
          <w:rFonts w:hint="eastAsia" w:ascii="宋体" w:hAnsi="宋体" w:eastAsia="宋体" w:cs="宋体"/>
          <w:color w:val="auto"/>
          <w:sz w:val="21"/>
          <w:szCs w:val="21"/>
          <w:highlight w:val="none"/>
        </w:rPr>
        <w:t>分】。</w:t>
      </w:r>
    </w:p>
    <w:p>
      <w:pPr>
        <w:numPr>
          <w:ilvl w:val="0"/>
          <w:numId w:val="0"/>
        </w:numPr>
        <w:adjustRightInd w:val="0"/>
        <w:snapToGrid w:val="0"/>
        <w:spacing w:line="440" w:lineRule="exact"/>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5.2</w:t>
      </w:r>
      <w:r>
        <w:rPr>
          <w:rFonts w:hint="eastAsia" w:ascii="宋体" w:hAnsi="宋体" w:eastAsia="宋体" w:cs="宋体"/>
          <w:color w:val="auto"/>
          <w:sz w:val="21"/>
          <w:szCs w:val="21"/>
          <w:highlight w:val="none"/>
        </w:rPr>
        <w:t>电子投标文件的递交：</w:t>
      </w:r>
      <w:r>
        <w:rPr>
          <w:rFonts w:hint="eastAsia" w:ascii="宋体" w:hAnsi="宋体" w:eastAsia="宋体" w:cs="宋体"/>
          <w:color w:val="auto"/>
          <w:sz w:val="21"/>
          <w:szCs w:val="21"/>
          <w:highlight w:val="none"/>
          <w:u w:val="single"/>
        </w:rPr>
        <w:t>【登录【</w:t>
      </w:r>
      <w:r>
        <w:rPr>
          <w:rFonts w:hint="eastAsia" w:ascii="宋体" w:hAnsi="宋体" w:eastAsia="宋体" w:cs="宋体"/>
          <w:color w:val="auto"/>
          <w:sz w:val="21"/>
          <w:szCs w:val="21"/>
          <w:highlight w:val="none"/>
        </w:rPr>
        <w:t>中国电信阳光采购网</w:t>
      </w:r>
    </w:p>
    <w:p>
      <w:pPr>
        <w:numPr>
          <w:ilvl w:val="0"/>
          <w:numId w:val="0"/>
        </w:numPr>
        <w:adjustRightInd w:val="0"/>
        <w:snapToGrid w:val="0"/>
        <w:spacing w:line="440" w:lineRule="exact"/>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（https://caigou.chinatelecom.com.cn/ctsc-portal/ctscPortal）</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后在“我要投标-去投标”模块跳转至中国电信电子采购系统提交，投标人应在投标文件递交截止时间之前通过电子采购系统完成加密电子投标文件的上传。投标人未在电子采购系统进行招标文件申领登记或电子投标文件未按照要求加密的，将无法通过电子采购系统提交电子投标文件】。</w:t>
      </w:r>
    </w:p>
    <w:p>
      <w:pPr>
        <w:numPr>
          <w:ilvl w:val="0"/>
          <w:numId w:val="0"/>
        </w:numPr>
        <w:adjustRightInd w:val="0"/>
        <w:snapToGrid w:val="0"/>
        <w:spacing w:line="440" w:lineRule="exact"/>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5.3</w:t>
      </w:r>
      <w:r>
        <w:rPr>
          <w:rFonts w:hint="eastAsia" w:ascii="宋体" w:hAnsi="宋体" w:eastAsia="宋体" w:cs="宋体"/>
          <w:color w:val="auto"/>
          <w:sz w:val="21"/>
          <w:szCs w:val="21"/>
          <w:highlight w:val="none"/>
        </w:rPr>
        <w:t>本项目将于</w:t>
      </w:r>
      <w:r>
        <w:rPr>
          <w:rFonts w:hint="eastAsia" w:ascii="宋体" w:hAnsi="宋体" w:eastAsia="宋体" w:cs="宋体"/>
          <w:color w:val="auto"/>
          <w:sz w:val="21"/>
          <w:szCs w:val="21"/>
          <w:highlight w:val="none"/>
          <w:lang w:val="en-US" w:eastAsia="zh-CN"/>
        </w:rPr>
        <w:t>投标文件递交截止</w:t>
      </w:r>
      <w:r>
        <w:rPr>
          <w:rFonts w:hint="eastAsia" w:ascii="宋体" w:hAnsi="宋体" w:eastAsia="宋体" w:cs="宋体"/>
          <w:color w:val="auto"/>
          <w:sz w:val="21"/>
          <w:szCs w:val="21"/>
          <w:highlight w:val="none"/>
        </w:rPr>
        <w:t>同一时间通过中国电信电子采购系统开标，【</w:t>
      </w:r>
      <w:r>
        <w:rPr>
          <w:rFonts w:hint="eastAsia" w:ascii="宋体" w:hAnsi="宋体" w:eastAsia="宋体" w:cs="宋体"/>
          <w:color w:val="auto"/>
          <w:spacing w:val="2"/>
          <w:sz w:val="21"/>
          <w:szCs w:val="21"/>
          <w:highlight w:val="none"/>
        </w:rPr>
        <w:t>招标人/招标代理机构</w:t>
      </w:r>
      <w:r>
        <w:rPr>
          <w:rFonts w:hint="eastAsia" w:ascii="宋体" w:hAnsi="宋体" w:eastAsia="宋体" w:cs="宋体"/>
          <w:color w:val="auto"/>
          <w:sz w:val="21"/>
          <w:szCs w:val="21"/>
          <w:highlight w:val="none"/>
        </w:rPr>
        <w:t>】邀请投标人的法定代表人或者其委托代理人准时参加。</w:t>
      </w:r>
    </w:p>
    <w:p>
      <w:pPr>
        <w:numPr>
          <w:ilvl w:val="0"/>
          <w:numId w:val="0"/>
        </w:numPr>
        <w:adjustRightInd w:val="0"/>
        <w:snapToGrid w:val="0"/>
        <w:spacing w:line="440" w:lineRule="exact"/>
        <w:ind w:leftChars="20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6.</w:t>
      </w:r>
      <w:r>
        <w:rPr>
          <w:rFonts w:hint="eastAsia" w:ascii="宋体" w:hAnsi="宋体" w:eastAsia="宋体" w:cs="宋体"/>
          <w:b/>
          <w:color w:val="auto"/>
          <w:sz w:val="21"/>
          <w:szCs w:val="21"/>
          <w:highlight w:val="none"/>
        </w:rPr>
        <w:t>样品的递交</w:t>
      </w:r>
    </w:p>
    <w:p>
      <w:pPr>
        <w:numPr>
          <w:ilvl w:val="0"/>
          <w:numId w:val="0"/>
        </w:numPr>
        <w:adjustRightInd w:val="0"/>
        <w:snapToGrid w:val="0"/>
        <w:spacing w:line="440" w:lineRule="exact"/>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6.1</w:t>
      </w:r>
      <w:r>
        <w:rPr>
          <w:rFonts w:hint="eastAsia" w:ascii="宋体" w:hAnsi="宋体" w:eastAsia="宋体" w:cs="宋体"/>
          <w:color w:val="auto"/>
          <w:sz w:val="21"/>
          <w:szCs w:val="21"/>
          <w:highlight w:val="none"/>
        </w:rPr>
        <w:t>样品递交的时间、地点：</w:t>
      </w:r>
      <w:r>
        <w:rPr>
          <w:rFonts w:hint="eastAsia" w:ascii="宋体" w:hAnsi="宋体" w:eastAsia="宋体" w:cs="宋体"/>
          <w:color w:val="auto"/>
          <w:sz w:val="21"/>
          <w:szCs w:val="21"/>
          <w:highlight w:val="none"/>
          <w:lang w:val="en-US" w:eastAsia="zh-CN"/>
        </w:rPr>
        <w:t>不适用</w:t>
      </w:r>
      <w:r>
        <w:rPr>
          <w:rFonts w:hint="eastAsia" w:ascii="宋体" w:hAnsi="宋体" w:eastAsia="宋体" w:cs="宋体"/>
          <w:color w:val="auto"/>
          <w:sz w:val="21"/>
          <w:szCs w:val="21"/>
          <w:highlight w:val="none"/>
        </w:rPr>
        <w:t>。</w:t>
      </w:r>
    </w:p>
    <w:p>
      <w:pPr>
        <w:numPr>
          <w:ilvl w:val="0"/>
          <w:numId w:val="0"/>
        </w:numPr>
        <w:adjustRightInd w:val="0"/>
        <w:snapToGrid w:val="0"/>
        <w:spacing w:line="440" w:lineRule="exact"/>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检测相关费用：</w:t>
      </w:r>
      <w:r>
        <w:rPr>
          <w:rFonts w:hint="eastAsia" w:ascii="宋体" w:hAnsi="宋体" w:eastAsia="宋体" w:cs="宋体"/>
          <w:color w:val="auto"/>
          <w:sz w:val="21"/>
          <w:szCs w:val="21"/>
          <w:highlight w:val="none"/>
          <w:lang w:val="en-US" w:eastAsia="zh-CN"/>
        </w:rPr>
        <w:t>不适用</w:t>
      </w:r>
      <w:r>
        <w:rPr>
          <w:rFonts w:hint="eastAsia" w:ascii="宋体" w:hAnsi="宋体" w:eastAsia="宋体" w:cs="宋体"/>
          <w:color w:val="auto"/>
          <w:sz w:val="21"/>
          <w:szCs w:val="21"/>
          <w:highlight w:val="none"/>
        </w:rPr>
        <w:t>。</w:t>
      </w:r>
    </w:p>
    <w:p>
      <w:pPr>
        <w:numPr>
          <w:ilvl w:val="0"/>
          <w:numId w:val="0"/>
        </w:numPr>
        <w:adjustRightInd w:val="0"/>
        <w:snapToGrid w:val="0"/>
        <w:spacing w:line="440" w:lineRule="exact"/>
        <w:ind w:leftChars="20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7.</w:t>
      </w:r>
      <w:r>
        <w:rPr>
          <w:rFonts w:hint="eastAsia" w:ascii="宋体" w:hAnsi="宋体" w:eastAsia="宋体" w:cs="宋体"/>
          <w:b/>
          <w:color w:val="auto"/>
          <w:sz w:val="21"/>
          <w:szCs w:val="21"/>
          <w:highlight w:val="none"/>
        </w:rPr>
        <w:t>投标人注册</w:t>
      </w:r>
    </w:p>
    <w:p>
      <w:pPr>
        <w:numPr>
          <w:ilvl w:val="0"/>
          <w:numId w:val="0"/>
        </w:numPr>
        <w:adjustRightInd w:val="0"/>
        <w:snapToGrid w:val="0"/>
        <w:spacing w:line="440" w:lineRule="exact"/>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7.1</w:t>
      </w:r>
      <w:r>
        <w:rPr>
          <w:rFonts w:hint="eastAsia" w:ascii="宋体" w:hAnsi="宋体" w:eastAsia="宋体" w:cs="宋体"/>
          <w:color w:val="auto"/>
          <w:sz w:val="21"/>
          <w:szCs w:val="21"/>
          <w:highlight w:val="none"/>
        </w:rPr>
        <w:t>【中国电信阳光采购网】注册</w:t>
      </w:r>
    </w:p>
    <w:p>
      <w:pPr>
        <w:adjustRightInd w:val="0"/>
        <w:snapToGrid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未注册过的潜在投标人，须通过【中国电信阳光采购网（https://caigou.chinatelecom.com.cn/ctsc-portal/ctscPortal）】首页“立即注册”模块完成注册后，方可申领本项目招标文件。</w:t>
      </w:r>
    </w:p>
    <w:p>
      <w:pPr>
        <w:numPr>
          <w:ilvl w:val="0"/>
          <w:numId w:val="0"/>
        </w:numPr>
        <w:adjustRightInd w:val="0"/>
        <w:snapToGrid w:val="0"/>
        <w:spacing w:line="440" w:lineRule="exact"/>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7.2</w:t>
      </w:r>
      <w:r>
        <w:rPr>
          <w:rFonts w:hint="eastAsia" w:ascii="宋体" w:hAnsi="宋体" w:eastAsia="宋体" w:cs="宋体"/>
          <w:color w:val="auto"/>
          <w:sz w:val="21"/>
          <w:szCs w:val="21"/>
          <w:highlight w:val="none"/>
        </w:rPr>
        <w:t>CA证书办理</w:t>
      </w:r>
    </w:p>
    <w:p>
      <w:pPr>
        <w:adjustRightInd w:val="0"/>
        <w:snapToGrid w:val="0"/>
        <w:spacing w:line="440" w:lineRule="exact"/>
        <w:ind w:firstLine="428" w:firstLineChars="20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参与电子采购的潜在投标人须提前办理CA证书进行电子投标文件编制和投标，并确保CA证书在使用时有效。</w:t>
      </w:r>
      <w:r>
        <w:rPr>
          <w:rFonts w:hint="eastAsia" w:ascii="宋体" w:hAnsi="宋体" w:eastAsia="宋体" w:cs="宋体"/>
          <w:b/>
          <w:bCs/>
          <w:color w:val="auto"/>
          <w:spacing w:val="2"/>
          <w:sz w:val="21"/>
          <w:szCs w:val="21"/>
          <w:highlight w:val="none"/>
        </w:rPr>
        <w:t>CA证书</w:t>
      </w:r>
      <w:r>
        <w:rPr>
          <w:rFonts w:hint="eastAsia" w:ascii="宋体" w:hAnsi="宋体" w:eastAsia="宋体" w:cs="宋体"/>
          <w:b/>
          <w:bCs/>
          <w:color w:val="auto"/>
          <w:spacing w:val="2"/>
          <w:sz w:val="21"/>
          <w:szCs w:val="21"/>
          <w:highlight w:val="none"/>
          <w:lang w:val="en-US" w:eastAsia="zh-CN"/>
        </w:rPr>
        <w:t>须同时升级采购订单电子签章功能，并加入【公章】或【合同专用章】的样章。</w:t>
      </w:r>
      <w:r>
        <w:rPr>
          <w:rFonts w:hint="eastAsia" w:ascii="宋体" w:hAnsi="宋体" w:eastAsia="宋体" w:cs="宋体"/>
          <w:color w:val="auto"/>
          <w:spacing w:val="2"/>
          <w:sz w:val="21"/>
          <w:szCs w:val="21"/>
          <w:highlight w:val="none"/>
        </w:rPr>
        <w:t>【CA证书办理流程</w:t>
      </w:r>
      <w:r>
        <w:rPr>
          <w:rFonts w:hint="eastAsia" w:ascii="宋体" w:hAnsi="宋体" w:eastAsia="宋体" w:cs="宋体"/>
          <w:color w:val="auto"/>
          <w:sz w:val="21"/>
          <w:szCs w:val="21"/>
          <w:highlight w:val="none"/>
        </w:rPr>
        <w:t>详见【中国电信阳光采购网】“操作指引-CA办理”。</w:t>
      </w:r>
      <w:r>
        <w:rPr>
          <w:rFonts w:hint="eastAsia" w:ascii="宋体" w:hAnsi="宋体" w:eastAsia="宋体" w:cs="宋体"/>
          <w:color w:val="auto"/>
          <w:spacing w:val="2"/>
          <w:sz w:val="21"/>
          <w:szCs w:val="21"/>
          <w:highlight w:val="none"/>
        </w:rPr>
        <w:t>】</w:t>
      </w:r>
    </w:p>
    <w:p>
      <w:pPr>
        <w:numPr>
          <w:ilvl w:val="0"/>
          <w:numId w:val="0"/>
        </w:numPr>
        <w:adjustRightInd w:val="0"/>
        <w:snapToGrid w:val="0"/>
        <w:spacing w:line="440" w:lineRule="exact"/>
        <w:ind w:leftChars="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7.3</w:t>
      </w:r>
      <w:r>
        <w:rPr>
          <w:rFonts w:hint="eastAsia" w:ascii="宋体" w:hAnsi="宋体" w:eastAsia="宋体" w:cs="宋体"/>
          <w:color w:val="auto"/>
          <w:kern w:val="0"/>
          <w:sz w:val="21"/>
          <w:szCs w:val="21"/>
          <w:highlight w:val="none"/>
        </w:rPr>
        <w:t>技术支撑联系方式</w:t>
      </w:r>
    </w:p>
    <w:p>
      <w:pPr>
        <w:adjustRightInd w:val="0"/>
        <w:snapToGrid w:val="0"/>
        <w:spacing w:line="440" w:lineRule="exact"/>
        <w:ind w:firstLine="420"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kern w:val="0"/>
          <w:sz w:val="21"/>
          <w:szCs w:val="21"/>
          <w:highlight w:val="none"/>
        </w:rPr>
        <w:t>电子采购系统技术支撑：【服务热线4008227188，服务邮箱zb_support@chinatelecom.cn】。</w:t>
      </w:r>
    </w:p>
    <w:p>
      <w:pPr>
        <w:adjustRightInd w:val="0"/>
        <w:snapToGrid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CA证书办理技术支撑：【服务热线010-82205275/020-83821931/020-83829625，服务邮箱bfdzyzzy.gyl@chinaccs.cn】</w:t>
      </w:r>
      <w:r>
        <w:rPr>
          <w:rFonts w:hint="eastAsia" w:ascii="宋体" w:hAnsi="宋体" w:eastAsia="宋体" w:cs="宋体"/>
          <w:color w:val="auto"/>
          <w:sz w:val="21"/>
          <w:szCs w:val="21"/>
          <w:highlight w:val="none"/>
        </w:rPr>
        <w:t>。</w:t>
      </w:r>
    </w:p>
    <w:p>
      <w:pPr>
        <w:numPr>
          <w:ilvl w:val="0"/>
          <w:numId w:val="0"/>
        </w:numPr>
        <w:adjustRightInd w:val="0"/>
        <w:snapToGrid w:val="0"/>
        <w:spacing w:line="440" w:lineRule="exact"/>
        <w:ind w:left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8.</w:t>
      </w:r>
      <w:r>
        <w:rPr>
          <w:rFonts w:hint="eastAsia" w:ascii="宋体" w:hAnsi="宋体" w:eastAsia="宋体" w:cs="宋体"/>
          <w:b/>
          <w:color w:val="auto"/>
          <w:sz w:val="21"/>
          <w:szCs w:val="21"/>
          <w:highlight w:val="none"/>
        </w:rPr>
        <w:t>发布公告的媒介</w:t>
      </w:r>
    </w:p>
    <w:p>
      <w:pPr>
        <w:adjustRightInd w:val="0"/>
        <w:snapToGrid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lang w:val="en-US" w:eastAsia="zh-CN" w:bidi="ar-SA"/>
        </w:rPr>
        <w:t>本招标公告同时且仅在中国招标投标公共服务平台（http://www.cebpubservice.com/）、通信工程建设项目招标投标管理信息平台（https://txzbqy.miit.gov.cn/）、中国电信阳光采购网（https://caigou.chinatelecom.com.cn/ctsc-portal/ctscPortal）上发布，其他媒介转载无效。</w:t>
      </w:r>
    </w:p>
    <w:p>
      <w:pPr>
        <w:numPr>
          <w:ilvl w:val="0"/>
          <w:numId w:val="0"/>
        </w:numPr>
        <w:adjustRightInd w:val="0"/>
        <w:snapToGrid w:val="0"/>
        <w:spacing w:line="440" w:lineRule="exact"/>
        <w:ind w:left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9.</w:t>
      </w:r>
      <w:r>
        <w:rPr>
          <w:rFonts w:hint="eastAsia" w:ascii="宋体" w:hAnsi="宋体" w:eastAsia="宋体" w:cs="宋体"/>
          <w:b/>
          <w:color w:val="auto"/>
          <w:sz w:val="21"/>
          <w:szCs w:val="21"/>
          <w:highlight w:val="none"/>
        </w:rPr>
        <w:t>联系及异议接收方式</w:t>
      </w:r>
    </w:p>
    <w:p>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9.1联系方式</w:t>
      </w:r>
    </w:p>
    <w:p>
      <w:pPr>
        <w:adjustRightInd w:val="0"/>
        <w:snapToGrid w:val="0"/>
        <w:spacing w:line="360" w:lineRule="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招 标 人：</w:t>
      </w:r>
      <w:r>
        <w:rPr>
          <w:rFonts w:hint="eastAsia" w:ascii="宋体" w:hAnsi="宋体" w:cs="宋体"/>
          <w:color w:val="auto"/>
          <w:sz w:val="21"/>
          <w:szCs w:val="21"/>
          <w:highlight w:val="none"/>
          <w:lang w:eastAsia="zh-CN"/>
        </w:rPr>
        <w:t>中国电信股份有限公司宁德分公司</w:t>
      </w:r>
    </w:p>
    <w:p>
      <w:pPr>
        <w:rPr>
          <w:rFonts w:hint="eastAsia"/>
          <w:color w:val="auto"/>
          <w:sz w:val="21"/>
          <w:szCs w:val="21"/>
          <w:highlight w:val="none"/>
        </w:rPr>
      </w:pPr>
      <w:r>
        <w:rPr>
          <w:rFonts w:hint="eastAsia"/>
          <w:color w:val="auto"/>
          <w:sz w:val="21"/>
          <w:szCs w:val="21"/>
          <w:highlight w:val="none"/>
        </w:rPr>
        <w:t>地    址：宁德市蕉城南路99号</w:t>
      </w:r>
    </w:p>
    <w:p>
      <w:pPr>
        <w:rPr>
          <w:rFonts w:hint="eastAsia"/>
          <w:color w:val="auto"/>
          <w:sz w:val="21"/>
          <w:szCs w:val="21"/>
          <w:highlight w:val="none"/>
        </w:rPr>
      </w:pPr>
      <w:r>
        <w:rPr>
          <w:rFonts w:hint="eastAsia"/>
          <w:color w:val="auto"/>
          <w:sz w:val="21"/>
          <w:szCs w:val="21"/>
          <w:highlight w:val="none"/>
        </w:rPr>
        <w:t>联 系 人：张经理</w:t>
      </w:r>
    </w:p>
    <w:p>
      <w:pPr>
        <w:rPr>
          <w:rFonts w:hint="eastAsia"/>
          <w:color w:val="auto"/>
          <w:sz w:val="21"/>
          <w:szCs w:val="21"/>
          <w:highlight w:val="none"/>
        </w:rPr>
      </w:pPr>
      <w:r>
        <w:rPr>
          <w:rFonts w:hint="eastAsia"/>
          <w:color w:val="auto"/>
          <w:sz w:val="21"/>
          <w:szCs w:val="21"/>
          <w:highlight w:val="none"/>
        </w:rPr>
        <w:t>电    话：0593-2993298</w:t>
      </w:r>
    </w:p>
    <w:p>
      <w:pPr>
        <w:pStyle w:val="2"/>
        <w:rPr>
          <w:color w:val="auto"/>
          <w:highlight w:val="none"/>
        </w:rPr>
      </w:pPr>
    </w:p>
    <w:p>
      <w:pPr>
        <w:adjustRightInd w:val="0"/>
        <w:snapToGrid w:val="0"/>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招标代理机构名称：福建省中通通信物流有限公司</w:t>
      </w:r>
    </w:p>
    <w:p>
      <w:pPr>
        <w:adjustRightInd w:val="0"/>
        <w:snapToGrid w:val="0"/>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招标代理机构地址：福州市仓山区信平路10号</w:t>
      </w:r>
    </w:p>
    <w:p>
      <w:pPr>
        <w:adjustRightInd w:val="0"/>
        <w:snapToGrid w:val="0"/>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邮编：350007</w:t>
      </w:r>
    </w:p>
    <w:p>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项目负责人</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：【庄灿扬】         电话：【15392275666】</w:t>
      </w:r>
    </w:p>
    <w:p>
      <w:pPr>
        <w:spacing w:line="400" w:lineRule="exact"/>
        <w:rPr>
          <w:rFonts w:hint="eastAsia"/>
          <w:color w:val="auto"/>
          <w:sz w:val="21"/>
          <w:szCs w:val="21"/>
          <w:highlight w:val="none"/>
        </w:rPr>
      </w:pPr>
      <w:r>
        <w:rPr>
          <w:rFonts w:hint="eastAsia" w:ascii="宋体" w:hAnsi="宋体" w:cs="宋体"/>
          <w:color w:val="auto"/>
          <w:sz w:val="21"/>
          <w:szCs w:val="21"/>
          <w:highlight w:val="none"/>
        </w:rPr>
        <w:t>电子邮箱：【</w:t>
      </w:r>
      <w:r>
        <w:rPr>
          <w:color w:val="auto"/>
          <w:sz w:val="21"/>
          <w:szCs w:val="21"/>
          <w:highlight w:val="none"/>
        </w:rPr>
        <w:fldChar w:fldCharType="begin"/>
      </w:r>
      <w:r>
        <w:rPr>
          <w:color w:val="auto"/>
          <w:sz w:val="21"/>
          <w:szCs w:val="21"/>
          <w:highlight w:val="none"/>
        </w:rPr>
        <w:instrText xml:space="preserve"> HYPERLINK "mailto:zhuoyue@chinaccs.cn】" </w:instrText>
      </w:r>
      <w:r>
        <w:rPr>
          <w:color w:val="auto"/>
          <w:sz w:val="21"/>
          <w:szCs w:val="21"/>
          <w:highlight w:val="none"/>
        </w:rPr>
        <w:fldChar w:fldCharType="separate"/>
      </w:r>
      <w:r>
        <w:rPr>
          <w:rStyle w:val="9"/>
          <w:rFonts w:hint="eastAsia" w:ascii="宋体" w:hAnsi="宋体" w:cs="宋体"/>
          <w:color w:val="auto"/>
          <w:sz w:val="21"/>
          <w:szCs w:val="21"/>
          <w:highlight w:val="none"/>
        </w:rPr>
        <w:t>zhuangcanyang@chinaccs.cn】</w:t>
      </w:r>
      <w:r>
        <w:rPr>
          <w:rStyle w:val="9"/>
          <w:rFonts w:hint="eastAsia" w:ascii="宋体" w:hAnsi="宋体" w:cs="宋体"/>
          <w:color w:val="auto"/>
          <w:sz w:val="21"/>
          <w:szCs w:val="21"/>
          <w:highlight w:val="none"/>
        </w:rPr>
        <w:fldChar w:fldCharType="end"/>
      </w:r>
    </w:p>
    <w:p>
      <w:pPr>
        <w:spacing w:line="360" w:lineRule="auto"/>
        <w:rPr>
          <w:rFonts w:hint="eastAsia"/>
          <w:color w:val="auto"/>
          <w:sz w:val="21"/>
          <w:szCs w:val="21"/>
          <w:highlight w:val="none"/>
        </w:rPr>
      </w:pPr>
      <w:r>
        <w:rPr>
          <w:rFonts w:hint="eastAsia" w:ascii="宋体" w:hAnsi="宋体" w:cs="宋体"/>
          <w:color w:val="auto"/>
          <w:sz w:val="21"/>
          <w:szCs w:val="21"/>
          <w:highlight w:val="none"/>
        </w:rPr>
        <w:t>项目负责人</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张力殳</w:t>
      </w:r>
      <w:r>
        <w:rPr>
          <w:rFonts w:hint="eastAsia" w:ascii="宋体" w:hAnsi="宋体" w:cs="宋体"/>
          <w:color w:val="auto"/>
          <w:sz w:val="21"/>
          <w:szCs w:val="21"/>
          <w:highlight w:val="none"/>
        </w:rPr>
        <w:t>】         电话：【</w:t>
      </w:r>
      <w:r>
        <w:rPr>
          <w:rFonts w:hint="eastAsia" w:ascii="宋体" w:hAnsi="宋体" w:cs="宋体"/>
          <w:color w:val="auto"/>
          <w:sz w:val="21"/>
          <w:szCs w:val="21"/>
          <w:highlight w:val="none"/>
          <w:lang w:val="en-US" w:eastAsia="zh-CN"/>
        </w:rPr>
        <w:t>13305002133</w:t>
      </w:r>
      <w:r>
        <w:rPr>
          <w:rFonts w:hint="eastAsia" w:ascii="宋体" w:hAnsi="宋体" w:cs="宋体"/>
          <w:color w:val="auto"/>
          <w:sz w:val="21"/>
          <w:szCs w:val="21"/>
          <w:highlight w:val="none"/>
        </w:rPr>
        <w:t>】</w:t>
      </w:r>
    </w:p>
    <w:p>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9.2异议接收方式</w:t>
      </w:r>
    </w:p>
    <w:p>
      <w:pPr>
        <w:spacing w:line="360" w:lineRule="auto"/>
        <w:ind w:right="489"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【登录【中国电信阳光采购网</w:t>
      </w:r>
    </w:p>
    <w:p>
      <w:pPr>
        <w:spacing w:line="360" w:lineRule="auto"/>
        <w:ind w:right="48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（https://caigou.chinatelecom.com.cn/ctsc-portal/ctscPortal）】后，通过“采购协同-异议处理-提出异议”模块提出。】</w:t>
      </w:r>
    </w:p>
    <w:p>
      <w:pPr>
        <w:spacing w:line="360" w:lineRule="auto"/>
        <w:ind w:right="489"/>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招标代理机构：</w:t>
      </w:r>
      <w:r>
        <w:rPr>
          <w:rFonts w:hint="eastAsia" w:ascii="宋体" w:hAnsi="宋体" w:eastAsia="宋体" w:cs="宋体"/>
          <w:color w:val="auto"/>
          <w:sz w:val="21"/>
          <w:szCs w:val="21"/>
          <w:highlight w:val="none"/>
          <w:u w:val="single"/>
        </w:rPr>
        <w:t>【福建省中通通信物流有限公司】</w:t>
      </w:r>
    </w:p>
    <w:p>
      <w:pPr>
        <w:jc w:val="right"/>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2023</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23</w:t>
      </w:r>
      <w:r>
        <w:rPr>
          <w:rFonts w:hint="eastAsia" w:ascii="宋体" w:hAnsi="宋体" w:eastAsia="宋体" w:cs="宋体"/>
          <w:color w:val="auto"/>
          <w:sz w:val="21"/>
          <w:szCs w:val="21"/>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0M2EwMzcwYmM1ZjUyN2VkODZjMzY5MGYzYTQzNWIifQ=="/>
  </w:docVars>
  <w:rsids>
    <w:rsidRoot w:val="00000000"/>
    <w:rsid w:val="6CF97F0D"/>
    <w:rsid w:val="774B4A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4">
    <w:name w:val="Normal Indent"/>
    <w:basedOn w:val="1"/>
    <w:next w:val="1"/>
    <w:qFormat/>
    <w:uiPriority w:val="99"/>
    <w:pPr>
      <w:autoSpaceDE w:val="0"/>
      <w:autoSpaceDN w:val="0"/>
      <w:adjustRightInd w:val="0"/>
      <w:spacing w:line="315" w:lineRule="atLeast"/>
      <w:ind w:firstLine="420"/>
      <w:jc w:val="left"/>
    </w:pPr>
    <w:rPr>
      <w:rFonts w:ascii="楷体_GB2312" w:eastAsia="楷体_GB2312"/>
      <w:kern w:val="0"/>
      <w:sz w:val="28"/>
      <w:szCs w:val="20"/>
    </w:rPr>
  </w:style>
  <w:style w:type="paragraph" w:styleId="5">
    <w:name w:val="annotation text"/>
    <w:basedOn w:val="1"/>
    <w:unhideWhenUsed/>
    <w:qFormat/>
    <w:uiPriority w:val="0"/>
    <w:pPr>
      <w:jc w:val="left"/>
    </w:pPr>
  </w:style>
  <w:style w:type="paragraph" w:styleId="6">
    <w:name w:val="Body Text"/>
    <w:basedOn w:val="1"/>
    <w:next w:val="1"/>
    <w:qFormat/>
    <w:uiPriority w:val="0"/>
    <w:rPr>
      <w:sz w:val="28"/>
      <w:szCs w:val="20"/>
    </w:rPr>
  </w:style>
  <w:style w:type="character" w:styleId="9">
    <w:name w:val="Hyperlink"/>
    <w:qFormat/>
    <w:uiPriority w:val="99"/>
    <w:rPr>
      <w:color w:val="0000FF"/>
      <w:u w:val="single"/>
    </w:rPr>
  </w:style>
  <w:style w:type="character" w:styleId="10">
    <w:name w:val="annotation reference"/>
    <w:qFormat/>
    <w:uiPriority w:val="0"/>
    <w:rPr>
      <w:sz w:val="21"/>
      <w:szCs w:val="21"/>
    </w:rPr>
  </w:style>
  <w:style w:type="paragraph" w:customStyle="1" w:styleId="11">
    <w:name w:val="List Paragraph"/>
    <w:basedOn w:val="1"/>
    <w:unhideWhenUsed/>
    <w:qFormat/>
    <w:uiPriority w:val="34"/>
    <w:pPr>
      <w:ind w:firstLine="420" w:firstLineChars="200"/>
    </w:pPr>
  </w:style>
  <w:style w:type="paragraph" w:customStyle="1" w:styleId="12">
    <w:name w:val="正文00"/>
    <w:basedOn w:val="1"/>
    <w:qFormat/>
    <w:uiPriority w:val="0"/>
    <w:pPr>
      <w:topLinePunct/>
      <w:spacing w:line="360" w:lineRule="auto"/>
      <w:ind w:firstLine="200" w:firstLineChars="200"/>
    </w:pPr>
    <w:rPr>
      <w:sz w:val="24"/>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49</Words>
  <Characters>52</Characters>
  <Lines>0</Lines>
  <Paragraphs>0</Paragraphs>
  <TotalTime>0</TotalTime>
  <ScaleCrop>false</ScaleCrop>
  <LinksUpToDate>false</LinksUpToDate>
  <CharactersWithSpaces>52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2023-04-23T01:00:00Z</dcterms:created>
  <dc:creator>15392</dc:creator>
  <cp:lastModifiedBy>zhuangcy</cp:lastModifiedBy>
  <dcterms:modified xsi:type="dcterms:W3CDTF">2023-04-23T01:52:00Z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BC40BB0D02634AF8BF5ADBEEBD6E50B5_12</vt:lpwstr>
  </property>
</Properties>
</file>